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209E7" w14:textId="77777777" w:rsidR="00D63312" w:rsidRPr="007D6244" w:rsidRDefault="00D63312" w:rsidP="00D63312">
      <w:pPr>
        <w:rPr>
          <w:rFonts w:ascii="Arial" w:hAnsi="Arial" w:cs="Arial"/>
          <w:noProof/>
          <w:sz w:val="40"/>
          <w:szCs w:val="40"/>
          <w:lang w:val="en-GB"/>
        </w:rPr>
      </w:pPr>
      <w:r w:rsidRPr="007D6244">
        <w:rPr>
          <w:rFonts w:ascii="Arial" w:hAnsi="Arial" w:cs="Arial"/>
          <w:noProof/>
          <w:sz w:val="40"/>
          <w:szCs w:val="40"/>
          <w:lang w:val="en-GB"/>
        </w:rPr>
        <w:t>Tabita Berglund</w:t>
      </w:r>
      <w:r w:rsidRPr="007D6244">
        <w:rPr>
          <w:rFonts w:ascii="Arial" w:hAnsi="Arial" w:cs="Arial"/>
        </w:rPr>
        <w:br/>
      </w:r>
      <w:r w:rsidRPr="007D6244">
        <w:rPr>
          <w:rFonts w:ascii="Arial" w:hAnsi="Arial" w:cs="Arial"/>
          <w:noProof/>
          <w:sz w:val="34"/>
          <w:szCs w:val="34"/>
          <w:lang w:val="en-GB"/>
        </w:rPr>
        <w:t>Conductor</w:t>
      </w:r>
    </w:p>
    <w:p w14:paraId="1E529AF7" w14:textId="77777777" w:rsidR="00D63312" w:rsidRDefault="00D63312" w:rsidP="00D63312">
      <w:pPr>
        <w:rPr>
          <w:rFonts w:eastAsia="Arial" w:cs="Arial"/>
        </w:rPr>
      </w:pPr>
    </w:p>
    <w:p w14:paraId="620FCA79" w14:textId="7BE2FC22" w:rsidR="00D63312" w:rsidRPr="00E9003A" w:rsidRDefault="00D63312" w:rsidP="00D63312">
      <w:pPr>
        <w:pStyle w:val="NormalWeb"/>
        <w:spacing w:before="240" w:beforeAutospacing="0" w:after="240" w:afterAutospacing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Tabita Berglund is one of today’s most exciting</w:t>
      </w:r>
      <w:r w:rsidR="00472661">
        <w:rPr>
          <w:rFonts w:ascii="Arial" w:hAnsi="Arial" w:cs="Arial"/>
          <w:color w:val="000000"/>
          <w:sz w:val="20"/>
          <w:szCs w:val="20"/>
          <w:lang w:val="en-GB"/>
        </w:rPr>
        <w:t xml:space="preserve">, talented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and in-demand young conductors who </w:t>
      </w:r>
      <w:r w:rsidRPr="003B0AA3">
        <w:rPr>
          <w:rFonts w:ascii="Arial" w:hAnsi="Arial" w:cs="Arial"/>
          <w:sz w:val="20"/>
          <w:szCs w:val="20"/>
          <w:lang w:val="en-GB"/>
        </w:rPr>
        <w:t xml:space="preserve">has gained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a reputation for her alert, charismatic and </w:t>
      </w:r>
      <w:r w:rsidRPr="00E9003A">
        <w:rPr>
          <w:rFonts w:ascii="Arial" w:hAnsi="Arial" w:cs="Arial"/>
          <w:sz w:val="20"/>
          <w:szCs w:val="20"/>
          <w:lang w:val="en-GB"/>
        </w:rPr>
        <w:t>inspiring style which elicits “exceptional music-making” (</w:t>
      </w:r>
      <w:r w:rsidRPr="00E9003A">
        <w:rPr>
          <w:rFonts w:ascii="Arial" w:hAnsi="Arial" w:cs="Arial"/>
          <w:i/>
          <w:iCs/>
          <w:sz w:val="20"/>
          <w:szCs w:val="20"/>
          <w:lang w:val="en-GB"/>
        </w:rPr>
        <w:t>The Arts Desk</w:t>
      </w:r>
      <w:r w:rsidRPr="00E9003A">
        <w:rPr>
          <w:rFonts w:ascii="Arial" w:hAnsi="Arial" w:cs="Arial"/>
          <w:sz w:val="20"/>
          <w:szCs w:val="20"/>
          <w:lang w:val="en-GB"/>
        </w:rPr>
        <w:t xml:space="preserve">). This season, Berglund begins her four-year tenure as Principal Guest Conductor </w:t>
      </w:r>
      <w:r>
        <w:rPr>
          <w:rFonts w:ascii="Arial" w:hAnsi="Arial" w:cs="Arial"/>
          <w:sz w:val="20"/>
          <w:szCs w:val="20"/>
          <w:lang w:val="en-GB"/>
        </w:rPr>
        <w:t>of</w:t>
      </w:r>
      <w:r w:rsidRPr="00E9003A">
        <w:rPr>
          <w:rFonts w:ascii="Arial" w:hAnsi="Arial" w:cs="Arial"/>
          <w:sz w:val="20"/>
          <w:szCs w:val="20"/>
          <w:lang w:val="en-GB"/>
        </w:rPr>
        <w:t xml:space="preserve"> Detroit Symphony Orchestra</w:t>
      </w:r>
      <w:r>
        <w:rPr>
          <w:rFonts w:ascii="Arial" w:hAnsi="Arial" w:cs="Arial"/>
          <w:sz w:val="20"/>
          <w:szCs w:val="20"/>
          <w:lang w:val="en-GB"/>
        </w:rPr>
        <w:t xml:space="preserve">, and from </w:t>
      </w:r>
      <w:r w:rsidRPr="00E9003A">
        <w:rPr>
          <w:rFonts w:ascii="Arial" w:hAnsi="Arial" w:cs="Arial"/>
          <w:sz w:val="20"/>
          <w:szCs w:val="20"/>
          <w:lang w:val="en-GB"/>
        </w:rPr>
        <w:t>2025/26 she holds the same title with Dresdner Philharmonie</w:t>
      </w:r>
      <w:r>
        <w:rPr>
          <w:rFonts w:ascii="Arial" w:hAnsi="Arial" w:cs="Arial"/>
          <w:sz w:val="20"/>
          <w:szCs w:val="20"/>
          <w:lang w:val="en-GB"/>
        </w:rPr>
        <w:t>; she was appointed to each position following her respective debut.</w:t>
      </w:r>
    </w:p>
    <w:p w14:paraId="12D76E82" w14:textId="7F56821D" w:rsidR="00D63312" w:rsidRPr="00134F30" w:rsidRDefault="00D63312" w:rsidP="00D63312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  <w:lang w:val="en-GB"/>
        </w:rPr>
      </w:pPr>
      <w:r w:rsidRPr="00E9003A">
        <w:rPr>
          <w:rFonts w:ascii="Arial" w:hAnsi="Arial" w:cs="Arial"/>
          <w:sz w:val="20"/>
          <w:szCs w:val="20"/>
          <w:lang w:val="en-GB"/>
        </w:rPr>
        <w:t>Symphonic highlights of 2</w:t>
      </w:r>
      <w:r>
        <w:rPr>
          <w:rFonts w:ascii="Arial" w:hAnsi="Arial" w:cs="Arial"/>
          <w:sz w:val="20"/>
          <w:szCs w:val="20"/>
          <w:lang w:val="en-GB"/>
        </w:rPr>
        <w:t>02</w:t>
      </w:r>
      <w:r w:rsidRPr="00E9003A">
        <w:rPr>
          <w:rFonts w:ascii="Arial" w:hAnsi="Arial" w:cs="Arial"/>
          <w:sz w:val="20"/>
          <w:szCs w:val="20"/>
          <w:lang w:val="en-GB"/>
        </w:rPr>
        <w:t xml:space="preserve">4/25 include debuts with </w:t>
      </w:r>
      <w:r w:rsidR="007B3287">
        <w:rPr>
          <w:rFonts w:ascii="Arial" w:hAnsi="Arial" w:cs="Arial"/>
          <w:sz w:val="20"/>
          <w:szCs w:val="20"/>
          <w:lang w:val="en-GB"/>
        </w:rPr>
        <w:t xml:space="preserve">Los Angeles Philharmonic, </w:t>
      </w:r>
      <w:r w:rsidRPr="00E9003A">
        <w:rPr>
          <w:rFonts w:ascii="Arial" w:hAnsi="Arial" w:cs="Arial"/>
          <w:sz w:val="20"/>
          <w:szCs w:val="20"/>
          <w:lang w:val="en-GB"/>
        </w:rPr>
        <w:t xml:space="preserve">Houston Symphony, Minnesota Orchestra, Gothenburg Symphony, </w:t>
      </w:r>
      <w:r w:rsidR="007B3287">
        <w:rPr>
          <w:rFonts w:ascii="Arial" w:hAnsi="Arial" w:cs="Arial"/>
          <w:sz w:val="20"/>
          <w:szCs w:val="20"/>
          <w:lang w:val="en-GB"/>
        </w:rPr>
        <w:t xml:space="preserve">Bamberger </w:t>
      </w:r>
      <w:proofErr w:type="spellStart"/>
      <w:r w:rsidR="007B3287">
        <w:rPr>
          <w:rFonts w:ascii="Arial" w:hAnsi="Arial" w:cs="Arial"/>
          <w:sz w:val="20"/>
          <w:szCs w:val="20"/>
          <w:lang w:val="en-GB"/>
        </w:rPr>
        <w:t>Symphoniker</w:t>
      </w:r>
      <w:proofErr w:type="spellEnd"/>
      <w:r w:rsidR="007B3287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E9003A">
        <w:rPr>
          <w:rFonts w:ascii="Arial" w:hAnsi="Arial" w:cs="Arial"/>
          <w:sz w:val="20"/>
          <w:szCs w:val="20"/>
          <w:lang w:val="en-GB"/>
        </w:rPr>
        <w:t>Gürzenich</w:t>
      </w:r>
      <w:proofErr w:type="spellEnd"/>
      <w:r w:rsidRPr="00E9003A">
        <w:rPr>
          <w:rFonts w:ascii="Arial" w:hAnsi="Arial" w:cs="Arial"/>
          <w:sz w:val="20"/>
          <w:szCs w:val="20"/>
          <w:lang w:val="en-US"/>
        </w:rPr>
        <w:t>-</w:t>
      </w:r>
      <w:proofErr w:type="spellStart"/>
      <w:r w:rsidRPr="00E9003A">
        <w:rPr>
          <w:rFonts w:ascii="Arial" w:hAnsi="Arial" w:cs="Arial"/>
          <w:sz w:val="20"/>
          <w:szCs w:val="20"/>
          <w:lang w:val="en-US"/>
        </w:rPr>
        <w:t>Orchester</w:t>
      </w:r>
      <w:proofErr w:type="spellEnd"/>
      <w:r w:rsidRPr="00E9003A">
        <w:rPr>
          <w:rFonts w:ascii="Arial" w:hAnsi="Arial" w:cs="Arial"/>
          <w:sz w:val="20"/>
          <w:szCs w:val="20"/>
          <w:lang w:val="en-US"/>
        </w:rPr>
        <w:t xml:space="preserve"> Köln</w:t>
      </w:r>
      <w:r w:rsidRPr="00E9003A">
        <w:rPr>
          <w:rFonts w:ascii="Arial" w:hAnsi="Arial" w:cs="Arial"/>
          <w:sz w:val="20"/>
          <w:szCs w:val="20"/>
          <w:lang w:val="en-GB"/>
        </w:rPr>
        <w:t xml:space="preserve">, Orchestre de chambre de Paris, Polish National Radio Symphony Orchestra, Iceland Symphony Orchestra and Lahti Symphony Orchestra, as well </w:t>
      </w:r>
      <w:r>
        <w:rPr>
          <w:rFonts w:ascii="Arial" w:hAnsi="Arial" w:cs="Arial"/>
          <w:sz w:val="20"/>
          <w:szCs w:val="20"/>
          <w:lang w:val="en-GB"/>
        </w:rPr>
        <w:t xml:space="preserve">as </w:t>
      </w:r>
      <w:r w:rsidRPr="00E9003A">
        <w:rPr>
          <w:rFonts w:ascii="Arial" w:hAnsi="Arial" w:cs="Arial"/>
          <w:sz w:val="20"/>
          <w:szCs w:val="20"/>
          <w:lang w:val="en-GB"/>
        </w:rPr>
        <w:t>Berglund’s inaugural weeks as Detroit Symphony Orchestra’s Principal Guest –</w:t>
      </w:r>
      <w:r>
        <w:rPr>
          <w:rFonts w:ascii="Arial" w:hAnsi="Arial" w:cs="Arial"/>
          <w:sz w:val="20"/>
          <w:szCs w:val="20"/>
          <w:lang w:val="en-GB"/>
        </w:rPr>
        <w:t xml:space="preserve"> the first featuring</w:t>
      </w:r>
      <w:r w:rsidRPr="00E9003A">
        <w:rPr>
          <w:rFonts w:ascii="Arial" w:hAnsi="Arial" w:cs="Arial"/>
          <w:sz w:val="20"/>
          <w:szCs w:val="20"/>
          <w:lang w:val="en-GB"/>
        </w:rPr>
        <w:t xml:space="preserve"> the US premiere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of Anna Clyne’s violin concerto </w:t>
      </w:r>
      <w:r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 xml:space="preserve">Time and </w:t>
      </w:r>
      <w:r w:rsidRPr="002B3F20">
        <w:rPr>
          <w:rFonts w:ascii="Arial" w:hAnsi="Arial" w:cs="Arial"/>
          <w:color w:val="000000"/>
          <w:sz w:val="20"/>
          <w:szCs w:val="20"/>
          <w:lang w:val="en-GB"/>
        </w:rPr>
        <w:t>Tides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with </w:t>
      </w:r>
      <w:r w:rsidRPr="002B3F20">
        <w:rPr>
          <w:rFonts w:ascii="Arial" w:hAnsi="Arial" w:cs="Arial"/>
          <w:color w:val="000000"/>
          <w:sz w:val="20"/>
          <w:szCs w:val="20"/>
          <w:lang w:val="en-GB"/>
        </w:rPr>
        <w:t>fellow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/>
        </w:rPr>
        <w:t>HarrisonParrott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artist </w:t>
      </w:r>
      <w:hyperlink r:id="rId9" w:history="1">
        <w:r w:rsidRPr="00C16CB9">
          <w:rPr>
            <w:rStyle w:val="Hyperlink"/>
            <w:rFonts w:ascii="Arial" w:hAnsi="Arial" w:cs="Arial"/>
            <w:sz w:val="20"/>
            <w:szCs w:val="20"/>
            <w:lang w:val="en-GB"/>
          </w:rPr>
          <w:t>Pekka Kuusisto</w:t>
        </w:r>
      </w:hyperlink>
      <w:r>
        <w:rPr>
          <w:rFonts w:ascii="Arial" w:hAnsi="Arial" w:cs="Arial"/>
          <w:color w:val="000000"/>
          <w:sz w:val="20"/>
          <w:szCs w:val="20"/>
          <w:lang w:val="en-GB"/>
        </w:rPr>
        <w:t xml:space="preserve">. Other notable season highlights include Berglund’s Asian debut with Tokyo Metropolitan Symphony Orchestra, her Salzburg Easter Festival debut together with </w:t>
      </w:r>
      <w:r w:rsidRPr="004729E8">
        <w:rPr>
          <w:rFonts w:ascii="Arial" w:hAnsi="Arial" w:cs="Arial"/>
          <w:sz w:val="20"/>
          <w:szCs w:val="20"/>
          <w:lang w:val="en-GB"/>
        </w:rPr>
        <w:t xml:space="preserve">Mozarteum </w:t>
      </w:r>
      <w:proofErr w:type="spellStart"/>
      <w:r w:rsidRPr="004729E8">
        <w:rPr>
          <w:rFonts w:ascii="Arial" w:hAnsi="Arial" w:cs="Arial"/>
          <w:sz w:val="20"/>
          <w:szCs w:val="20"/>
          <w:lang w:val="en-GB"/>
        </w:rPr>
        <w:t>Orchester</w:t>
      </w:r>
      <w:proofErr w:type="spellEnd"/>
      <w:r w:rsidRPr="004729E8">
        <w:rPr>
          <w:rFonts w:ascii="Arial" w:hAnsi="Arial" w:cs="Arial"/>
          <w:sz w:val="20"/>
          <w:szCs w:val="20"/>
          <w:lang w:val="en-GB"/>
        </w:rPr>
        <w:t xml:space="preserve"> Salzburg, </w:t>
      </w:r>
      <w:r>
        <w:rPr>
          <w:rFonts w:ascii="Arial" w:hAnsi="Arial" w:cs="Arial"/>
          <w:sz w:val="20"/>
          <w:szCs w:val="20"/>
          <w:lang w:val="en-GB"/>
        </w:rPr>
        <w:t xml:space="preserve">a European tour with </w:t>
      </w:r>
      <w:r w:rsidRPr="00E9003A">
        <w:rPr>
          <w:rFonts w:ascii="Arial" w:hAnsi="Arial" w:cs="Arial"/>
          <w:sz w:val="20"/>
          <w:szCs w:val="20"/>
          <w:lang w:val="en-GB"/>
        </w:rPr>
        <w:t xml:space="preserve">Orchestra </w:t>
      </w:r>
      <w:proofErr w:type="spellStart"/>
      <w:r w:rsidRPr="00E9003A">
        <w:rPr>
          <w:rFonts w:ascii="Arial" w:hAnsi="Arial" w:cs="Arial"/>
          <w:sz w:val="20"/>
          <w:szCs w:val="20"/>
          <w:lang w:val="en-GB"/>
        </w:rPr>
        <w:t>della</w:t>
      </w:r>
      <w:proofErr w:type="spellEnd"/>
      <w:r w:rsidRPr="00E9003A">
        <w:rPr>
          <w:rFonts w:ascii="Arial" w:hAnsi="Arial" w:cs="Arial"/>
          <w:sz w:val="20"/>
          <w:szCs w:val="20"/>
          <w:lang w:val="en-GB"/>
        </w:rPr>
        <w:t xml:space="preserve"> Svizzera </w:t>
      </w:r>
      <w:proofErr w:type="spellStart"/>
      <w:r w:rsidRPr="00E9003A">
        <w:rPr>
          <w:rFonts w:ascii="Arial" w:hAnsi="Arial" w:cs="Arial"/>
          <w:sz w:val="20"/>
          <w:szCs w:val="20"/>
          <w:lang w:val="en-GB"/>
        </w:rPr>
        <w:t>Italiana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</w:t>
      </w:r>
      <w:r w:rsidRPr="004729E8">
        <w:rPr>
          <w:rFonts w:ascii="Arial" w:hAnsi="Arial" w:cs="Arial"/>
          <w:sz w:val="20"/>
          <w:szCs w:val="20"/>
          <w:lang w:val="en-GB"/>
        </w:rPr>
        <w:t xml:space="preserve">and </w:t>
      </w:r>
      <w:r w:rsidRPr="00E9003A">
        <w:rPr>
          <w:rFonts w:ascii="Arial" w:hAnsi="Arial" w:cs="Arial"/>
          <w:sz w:val="20"/>
          <w:szCs w:val="20"/>
          <w:lang w:val="en-GB"/>
        </w:rPr>
        <w:t>returns to Dresdner Philharmonie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, </w:t>
      </w:r>
      <w:r w:rsidRPr="00E9003A">
        <w:rPr>
          <w:rFonts w:ascii="Arial" w:hAnsi="Arial" w:cs="Arial"/>
          <w:sz w:val="20"/>
          <w:szCs w:val="20"/>
          <w:lang w:val="en-US"/>
        </w:rPr>
        <w:t xml:space="preserve">Royal Stockholm Philharmonic Orchestra,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Orchestre national de Lyon, </w:t>
      </w:r>
      <w:r w:rsidRPr="00E9003A">
        <w:rPr>
          <w:rFonts w:ascii="Arial" w:hAnsi="Arial" w:cs="Arial"/>
          <w:sz w:val="20"/>
          <w:szCs w:val="20"/>
          <w:lang w:val="en-US"/>
        </w:rPr>
        <w:t>Tonkünstler-Orchester Niederösterreich</w:t>
      </w:r>
      <w:r w:rsidRPr="00E9003A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and Trondheim Symphony Orchestra. In December 2024 she conducts The Norwegian National Ballet in 12 performances of Tchaikovsky’s </w:t>
      </w:r>
      <w:r w:rsidRPr="00C61871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>The Nutcracker</w:t>
      </w:r>
      <w:r>
        <w:rPr>
          <w:rFonts w:ascii="Arial" w:hAnsi="Arial" w:cs="Arial"/>
          <w:color w:val="000000"/>
          <w:sz w:val="20"/>
          <w:szCs w:val="20"/>
          <w:lang w:val="en-GB"/>
        </w:rPr>
        <w:t>.</w:t>
      </w:r>
    </w:p>
    <w:p w14:paraId="6DB72FF0" w14:textId="2DC704C9" w:rsidR="00D63312" w:rsidRDefault="00D63312" w:rsidP="00D63312">
      <w:pPr>
        <w:pStyle w:val="NormalWeb"/>
        <w:spacing w:before="240" w:after="240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Berglund regularly collaborates with internationally renowned soloists; recent and upcoming partnerships include </w:t>
      </w:r>
      <w:hyperlink r:id="rId10" w:history="1">
        <w:r w:rsidRPr="00E447BA">
          <w:rPr>
            <w:rStyle w:val="Hyperlink"/>
            <w:rFonts w:ascii="Arial" w:hAnsi="Arial" w:cs="Arial"/>
            <w:sz w:val="20"/>
            <w:szCs w:val="20"/>
            <w:lang w:val="en-GB"/>
          </w:rPr>
          <w:t xml:space="preserve">Jean-Yves </w:t>
        </w:r>
        <w:proofErr w:type="spellStart"/>
        <w:r w:rsidRPr="00E447BA">
          <w:rPr>
            <w:rStyle w:val="Hyperlink"/>
            <w:rFonts w:ascii="Arial" w:hAnsi="Arial" w:cs="Arial"/>
            <w:sz w:val="20"/>
            <w:szCs w:val="20"/>
            <w:lang w:val="en-GB"/>
          </w:rPr>
          <w:t>Thibaudet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lang w:val="en-GB"/>
        </w:rPr>
        <w:t xml:space="preserve">, </w:t>
      </w:r>
      <w:hyperlink r:id="rId11" w:history="1">
        <w:r w:rsidRPr="00E447BA">
          <w:rPr>
            <w:rStyle w:val="Hyperlink"/>
            <w:rFonts w:ascii="Arial" w:hAnsi="Arial" w:cs="Arial"/>
            <w:sz w:val="20"/>
            <w:szCs w:val="20"/>
            <w:lang w:val="en-GB"/>
          </w:rPr>
          <w:t>Leila Josefowicz</w:t>
        </w:r>
      </w:hyperlink>
      <w:r>
        <w:rPr>
          <w:rFonts w:ascii="Arial" w:hAnsi="Arial" w:cs="Arial"/>
          <w:color w:val="000000"/>
          <w:sz w:val="20"/>
          <w:szCs w:val="20"/>
          <w:lang w:val="en-GB"/>
        </w:rPr>
        <w:t xml:space="preserve">, </w:t>
      </w:r>
      <w:hyperlink r:id="rId12" w:history="1">
        <w:proofErr w:type="spellStart"/>
        <w:r w:rsidRPr="00E447BA">
          <w:rPr>
            <w:rStyle w:val="Hyperlink"/>
            <w:rFonts w:ascii="Arial" w:hAnsi="Arial" w:cs="Arial"/>
            <w:sz w:val="20"/>
            <w:szCs w:val="20"/>
            <w:lang w:val="en-GB"/>
          </w:rPr>
          <w:t>Truls</w:t>
        </w:r>
        <w:proofErr w:type="spellEnd"/>
        <w:r w:rsidRPr="00E447BA">
          <w:rPr>
            <w:rStyle w:val="Hyperlink"/>
            <w:rFonts w:ascii="Arial" w:hAnsi="Arial" w:cs="Arial"/>
            <w:sz w:val="20"/>
            <w:szCs w:val="20"/>
            <w:lang w:val="en-GB"/>
          </w:rPr>
          <w:t xml:space="preserve"> Mørk</w:t>
        </w:r>
      </w:hyperlink>
      <w:r>
        <w:rPr>
          <w:rFonts w:ascii="Arial" w:hAnsi="Arial" w:cs="Arial"/>
          <w:color w:val="000000"/>
          <w:sz w:val="20"/>
          <w:szCs w:val="20"/>
          <w:lang w:val="en-GB"/>
        </w:rPr>
        <w:t xml:space="preserve">, Cédric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/>
        </w:rPr>
        <w:t>Tiberghien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, </w:t>
      </w:r>
      <w:hyperlink r:id="rId13" w:history="1">
        <w:r w:rsidRPr="00E447BA">
          <w:rPr>
            <w:rStyle w:val="Hyperlink"/>
            <w:rFonts w:ascii="Arial" w:hAnsi="Arial" w:cs="Arial"/>
            <w:sz w:val="20"/>
            <w:szCs w:val="20"/>
            <w:lang w:val="en-GB"/>
          </w:rPr>
          <w:t>Nicolas Altstaedt</w:t>
        </w:r>
      </w:hyperlink>
      <w:r>
        <w:rPr>
          <w:rFonts w:ascii="Arial" w:hAnsi="Arial" w:cs="Arial"/>
          <w:color w:val="000000"/>
          <w:sz w:val="20"/>
          <w:szCs w:val="20"/>
          <w:lang w:val="en-GB"/>
        </w:rPr>
        <w:t xml:space="preserve">, Håkan Hardenberger, Alexander Malofeev, the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/>
        </w:rPr>
        <w:t>Jussen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brothers and </w:t>
      </w:r>
      <w:hyperlink r:id="rId14" w:history="1">
        <w:r w:rsidRPr="00E447BA">
          <w:rPr>
            <w:rStyle w:val="Hyperlink"/>
            <w:rFonts w:ascii="Arial" w:hAnsi="Arial" w:cs="Arial"/>
            <w:sz w:val="20"/>
            <w:szCs w:val="20"/>
            <w:lang w:val="en-GB"/>
          </w:rPr>
          <w:t>Camilla Tilling</w:t>
        </w:r>
      </w:hyperlink>
      <w:r>
        <w:rPr>
          <w:rFonts w:ascii="Arial" w:hAnsi="Arial" w:cs="Arial"/>
          <w:color w:val="000000"/>
          <w:sz w:val="20"/>
          <w:szCs w:val="20"/>
          <w:lang w:val="en-GB"/>
        </w:rPr>
        <w:t>, to name a few. In 2024/25 she</w:t>
      </w:r>
      <w:r w:rsidRPr="00572E37">
        <w:rPr>
          <w:rFonts w:ascii="Arial" w:hAnsi="Arial" w:cs="Arial"/>
          <w:color w:val="000000"/>
          <w:sz w:val="20"/>
          <w:szCs w:val="20"/>
          <w:lang w:val="en-GB"/>
        </w:rPr>
        <w:t xml:space="preserve"> continues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to champion the music </w:t>
      </w:r>
      <w:r w:rsidRPr="00E9003A">
        <w:rPr>
          <w:rFonts w:ascii="Arial" w:hAnsi="Arial" w:cs="Arial"/>
          <w:color w:val="000000"/>
          <w:sz w:val="20"/>
          <w:szCs w:val="20"/>
          <w:lang w:val="en-US"/>
        </w:rPr>
        <w:t xml:space="preserve">of Nordic compatriots such as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Thorvaldsdottir, </w:t>
      </w:r>
      <w:proofErr w:type="spellStart"/>
      <w:r w:rsidRPr="00390700">
        <w:rPr>
          <w:rFonts w:ascii="Arial" w:hAnsi="Arial" w:cs="Arial"/>
          <w:sz w:val="20"/>
          <w:szCs w:val="20"/>
          <w:lang w:val="en-GB"/>
        </w:rPr>
        <w:t>Saariaho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</w:t>
      </w:r>
      <w:r w:rsidRPr="00E9003A">
        <w:rPr>
          <w:rFonts w:ascii="Arial" w:hAnsi="Arial" w:cs="Arial"/>
          <w:color w:val="000000"/>
          <w:sz w:val="20"/>
          <w:szCs w:val="20"/>
          <w:lang w:val="en-US"/>
        </w:rPr>
        <w:t>Sibelius,</w:t>
      </w:r>
      <w:r w:rsidRPr="00666318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390700">
        <w:rPr>
          <w:rFonts w:ascii="Arial" w:hAnsi="Arial" w:cs="Arial"/>
          <w:sz w:val="20"/>
          <w:szCs w:val="20"/>
          <w:lang w:val="en-GB"/>
        </w:rPr>
        <w:t>Svendsen</w:t>
      </w:r>
      <w:r>
        <w:rPr>
          <w:rFonts w:ascii="Arial" w:hAnsi="Arial" w:cs="Arial"/>
          <w:sz w:val="20"/>
          <w:szCs w:val="20"/>
          <w:lang w:val="en-GB"/>
        </w:rPr>
        <w:t xml:space="preserve"> and </w:t>
      </w:r>
      <w:r w:rsidRPr="00390700">
        <w:rPr>
          <w:rFonts w:ascii="Arial" w:hAnsi="Arial" w:cs="Arial"/>
          <w:sz w:val="20"/>
          <w:szCs w:val="20"/>
          <w:lang w:val="en-GB"/>
        </w:rPr>
        <w:t>Irgens Jensen</w:t>
      </w:r>
      <w:r>
        <w:rPr>
          <w:rFonts w:ascii="Arial" w:hAnsi="Arial" w:cs="Arial"/>
          <w:sz w:val="20"/>
          <w:szCs w:val="20"/>
          <w:lang w:val="en-GB"/>
        </w:rPr>
        <w:t xml:space="preserve">, as part of a wide-ranging repertoire from Mozart and Beethoven </w:t>
      </w:r>
      <w:r w:rsidRPr="00E8794E">
        <w:rPr>
          <w:rFonts w:ascii="Arial" w:hAnsi="Arial" w:cs="Arial"/>
          <w:sz w:val="20"/>
          <w:szCs w:val="20"/>
          <w:lang w:val="en-GB"/>
        </w:rPr>
        <w:t xml:space="preserve">to </w:t>
      </w:r>
      <w:r w:rsidRPr="00E8794E">
        <w:rPr>
          <w:rFonts w:ascii="Arial" w:hAnsi="Arial" w:cs="Arial"/>
          <w:sz w:val="20"/>
          <w:szCs w:val="20"/>
          <w:lang w:val="en-US"/>
        </w:rPr>
        <w:t>Dvořák</w:t>
      </w:r>
      <w:r w:rsidRPr="00E8794E">
        <w:rPr>
          <w:rFonts w:ascii="Arial" w:hAnsi="Arial" w:cs="Arial"/>
          <w:sz w:val="20"/>
          <w:szCs w:val="20"/>
          <w:lang w:val="en-GB"/>
        </w:rPr>
        <w:t>, Mussorgsky</w:t>
      </w:r>
      <w:r>
        <w:rPr>
          <w:rFonts w:ascii="Arial" w:hAnsi="Arial" w:cs="Arial"/>
          <w:sz w:val="20"/>
          <w:szCs w:val="20"/>
          <w:lang w:val="en-GB"/>
        </w:rPr>
        <w:t xml:space="preserve">, Poulenc, </w:t>
      </w:r>
      <w:proofErr w:type="spellStart"/>
      <w:r w:rsidRPr="00E8794E">
        <w:rPr>
          <w:rFonts w:ascii="Arial" w:hAnsi="Arial" w:cs="Arial"/>
          <w:sz w:val="20"/>
          <w:szCs w:val="20"/>
          <w:lang w:val="en-US"/>
        </w:rPr>
        <w:t>Lutosławski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and Britten, among many others.</w:t>
      </w:r>
    </w:p>
    <w:p w14:paraId="27B70BAA" w14:textId="77777777" w:rsidR="00D63312" w:rsidRPr="00390700" w:rsidRDefault="00D63312" w:rsidP="00D63312">
      <w:pPr>
        <w:pStyle w:val="NormalWeb"/>
        <w:spacing w:before="240" w:after="24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Recent</w:t>
      </w:r>
      <w:r w:rsidRPr="00390700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engagements include </w:t>
      </w:r>
      <w:r w:rsidRPr="00390700">
        <w:rPr>
          <w:rFonts w:ascii="Arial" w:hAnsi="Arial" w:cs="Arial"/>
          <w:sz w:val="20"/>
          <w:szCs w:val="20"/>
          <w:lang w:val="en-GB"/>
        </w:rPr>
        <w:t>Dallas</w:t>
      </w:r>
      <w:r>
        <w:rPr>
          <w:rFonts w:ascii="Arial" w:hAnsi="Arial" w:cs="Arial"/>
          <w:sz w:val="20"/>
          <w:szCs w:val="20"/>
          <w:lang w:val="en-GB"/>
        </w:rPr>
        <w:t xml:space="preserve"> Symphony Orchestra</w:t>
      </w:r>
      <w:r w:rsidRPr="00390700">
        <w:rPr>
          <w:rFonts w:ascii="Arial" w:hAnsi="Arial" w:cs="Arial"/>
          <w:sz w:val="20"/>
          <w:szCs w:val="20"/>
          <w:lang w:val="en-GB"/>
        </w:rPr>
        <w:t xml:space="preserve">, </w:t>
      </w:r>
      <w:r>
        <w:rPr>
          <w:rFonts w:ascii="Arial" w:hAnsi="Arial" w:cs="Arial"/>
          <w:sz w:val="20"/>
          <w:szCs w:val="20"/>
          <w:lang w:val="en-GB"/>
        </w:rPr>
        <w:t xml:space="preserve">Detroit Symphony Orchestra, </w:t>
      </w:r>
      <w:r w:rsidRPr="00390700">
        <w:rPr>
          <w:rFonts w:ascii="Arial" w:hAnsi="Arial" w:cs="Arial"/>
          <w:sz w:val="20"/>
          <w:szCs w:val="20"/>
          <w:lang w:val="en-GB"/>
        </w:rPr>
        <w:t xml:space="preserve">Swedish </w:t>
      </w:r>
      <w:r>
        <w:rPr>
          <w:rFonts w:ascii="Arial" w:hAnsi="Arial" w:cs="Arial"/>
          <w:sz w:val="20"/>
          <w:szCs w:val="20"/>
          <w:lang w:val="en-GB"/>
        </w:rPr>
        <w:t>R</w:t>
      </w:r>
      <w:r w:rsidRPr="00390700">
        <w:rPr>
          <w:rFonts w:ascii="Arial" w:hAnsi="Arial" w:cs="Arial"/>
          <w:sz w:val="20"/>
          <w:szCs w:val="20"/>
          <w:lang w:val="en-GB"/>
        </w:rPr>
        <w:t xml:space="preserve">adio </w:t>
      </w:r>
      <w:r>
        <w:rPr>
          <w:rFonts w:ascii="Arial" w:hAnsi="Arial" w:cs="Arial"/>
          <w:sz w:val="20"/>
          <w:szCs w:val="20"/>
          <w:lang w:val="en-GB"/>
        </w:rPr>
        <w:t>S</w:t>
      </w:r>
      <w:r w:rsidRPr="00390700">
        <w:rPr>
          <w:rFonts w:ascii="Arial" w:hAnsi="Arial" w:cs="Arial"/>
          <w:sz w:val="20"/>
          <w:szCs w:val="20"/>
          <w:lang w:val="en-GB"/>
        </w:rPr>
        <w:t>ymphony</w:t>
      </w:r>
      <w:r>
        <w:rPr>
          <w:rFonts w:ascii="Arial" w:hAnsi="Arial" w:cs="Arial"/>
          <w:sz w:val="20"/>
          <w:szCs w:val="20"/>
          <w:lang w:val="en-GB"/>
        </w:rPr>
        <w:t xml:space="preserve"> Orchestra</w:t>
      </w:r>
      <w:r w:rsidRPr="00390700">
        <w:rPr>
          <w:rFonts w:ascii="Arial" w:hAnsi="Arial" w:cs="Arial"/>
          <w:sz w:val="20"/>
          <w:szCs w:val="20"/>
          <w:lang w:val="en-GB"/>
        </w:rPr>
        <w:t>,</w:t>
      </w:r>
      <w:r w:rsidRPr="001C2EE5">
        <w:rPr>
          <w:rFonts w:ascii="Arial" w:eastAsia="MS ??" w:hAnsi="Arial" w:cs="Arial"/>
          <w:sz w:val="20"/>
          <w:szCs w:val="20"/>
          <w:lang w:val="en-US" w:eastAsia="en-US"/>
        </w:rPr>
        <w:t xml:space="preserve"> </w:t>
      </w:r>
      <w:r>
        <w:rPr>
          <w:rFonts w:ascii="Arial" w:eastAsia="MS ??" w:hAnsi="Arial" w:cs="Arial"/>
          <w:sz w:val="20"/>
          <w:szCs w:val="20"/>
          <w:lang w:val="en-US" w:eastAsia="en-US"/>
        </w:rPr>
        <w:t>Finnish Radio Symphony Orchestra,</w:t>
      </w:r>
      <w:r w:rsidRPr="00702F31">
        <w:rPr>
          <w:rFonts w:ascii="Arial" w:hAnsi="Arial" w:cs="Arial"/>
          <w:sz w:val="20"/>
          <w:szCs w:val="20"/>
          <w:lang w:val="en-US"/>
        </w:rPr>
        <w:t xml:space="preserve"> </w:t>
      </w:r>
      <w:r w:rsidRPr="001C2EE5">
        <w:rPr>
          <w:rFonts w:ascii="Arial" w:hAnsi="Arial" w:cs="Arial"/>
          <w:sz w:val="20"/>
          <w:szCs w:val="20"/>
          <w:lang w:val="en-US"/>
        </w:rPr>
        <w:t>Dresdner Philharmonie,</w:t>
      </w:r>
      <w:r>
        <w:rPr>
          <w:rFonts w:ascii="Arial" w:eastAsia="MS ??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1C2EE5">
        <w:rPr>
          <w:rFonts w:ascii="Arial" w:hAnsi="Arial" w:cs="Arial"/>
          <w:sz w:val="20"/>
          <w:szCs w:val="20"/>
          <w:lang w:val="en-US"/>
        </w:rPr>
        <w:t>Philharmonia</w:t>
      </w:r>
      <w:proofErr w:type="spellEnd"/>
      <w:r w:rsidRPr="001C2EE5">
        <w:rPr>
          <w:rFonts w:ascii="Arial" w:hAnsi="Arial" w:cs="Arial"/>
          <w:sz w:val="20"/>
          <w:szCs w:val="20"/>
          <w:lang w:val="en-US"/>
        </w:rPr>
        <w:t xml:space="preserve"> Orchestra, Orchestre </w:t>
      </w:r>
      <w:r>
        <w:rPr>
          <w:rFonts w:ascii="Arial" w:hAnsi="Arial" w:cs="Arial"/>
          <w:sz w:val="20"/>
          <w:szCs w:val="20"/>
          <w:lang w:val="en-US"/>
        </w:rPr>
        <w:t>n</w:t>
      </w:r>
      <w:r w:rsidRPr="001C2EE5">
        <w:rPr>
          <w:rFonts w:ascii="Arial" w:hAnsi="Arial" w:cs="Arial"/>
          <w:sz w:val="20"/>
          <w:szCs w:val="20"/>
          <w:lang w:val="en-US"/>
        </w:rPr>
        <w:t xml:space="preserve">ational de Lyon, </w:t>
      </w:r>
      <w:r>
        <w:rPr>
          <w:rFonts w:ascii="Arial" w:eastAsia="MS ??" w:hAnsi="Arial" w:cs="Arial"/>
          <w:sz w:val="20"/>
          <w:szCs w:val="20"/>
          <w:lang w:val="en-US" w:eastAsia="en-US"/>
        </w:rPr>
        <w:t xml:space="preserve">Bergen Philharmonic Orchestra, </w:t>
      </w:r>
      <w:r w:rsidRPr="001C2EE5">
        <w:rPr>
          <w:rFonts w:ascii="Arial" w:hAnsi="Arial" w:cs="Arial"/>
          <w:sz w:val="20"/>
          <w:szCs w:val="20"/>
          <w:lang w:val="en-US"/>
        </w:rPr>
        <w:t xml:space="preserve">Berner </w:t>
      </w:r>
      <w:proofErr w:type="spellStart"/>
      <w:r w:rsidRPr="001C2EE5">
        <w:rPr>
          <w:rFonts w:ascii="Arial" w:hAnsi="Arial" w:cs="Arial"/>
          <w:sz w:val="20"/>
          <w:szCs w:val="20"/>
          <w:lang w:val="en-US"/>
        </w:rPr>
        <w:t>Symphonieorchester</w:t>
      </w:r>
      <w:proofErr w:type="spellEnd"/>
      <w:r>
        <w:rPr>
          <w:rFonts w:ascii="Arial" w:hAnsi="Arial" w:cs="Arial"/>
          <w:sz w:val="20"/>
          <w:szCs w:val="20"/>
          <w:lang w:val="en-US"/>
        </w:rPr>
        <w:t>,</w:t>
      </w:r>
      <w:r w:rsidRPr="001C2EE5">
        <w:rPr>
          <w:rFonts w:ascii="Arial" w:eastAsia="MS ??" w:hAnsi="Arial" w:cs="Arial"/>
          <w:sz w:val="20"/>
          <w:szCs w:val="20"/>
          <w:lang w:val="en-US" w:eastAsia="en-US"/>
        </w:rPr>
        <w:t xml:space="preserve"> </w:t>
      </w:r>
      <w:r w:rsidRPr="001C2EE5">
        <w:rPr>
          <w:rFonts w:ascii="Arial" w:hAnsi="Arial" w:cs="Arial"/>
          <w:sz w:val="20"/>
          <w:szCs w:val="20"/>
          <w:lang w:val="en-US"/>
        </w:rPr>
        <w:t>City of Birmingham Symphony Orchestra, BBC Scottish Symphony</w:t>
      </w:r>
      <w:r>
        <w:rPr>
          <w:rFonts w:ascii="Arial" w:hAnsi="Arial" w:cs="Arial"/>
          <w:sz w:val="20"/>
          <w:szCs w:val="20"/>
          <w:lang w:val="en-US"/>
        </w:rPr>
        <w:t xml:space="preserve"> Orchestra and</w:t>
      </w:r>
      <w:r w:rsidRPr="001C2EE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C2EE5">
        <w:rPr>
          <w:rFonts w:ascii="Arial" w:hAnsi="Arial" w:cs="Arial"/>
          <w:sz w:val="20"/>
          <w:szCs w:val="20"/>
          <w:lang w:val="en-US"/>
        </w:rPr>
        <w:t>Düsseldorfer</w:t>
      </w:r>
      <w:proofErr w:type="spellEnd"/>
      <w:r w:rsidRPr="001C2EE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C2EE5">
        <w:rPr>
          <w:rFonts w:ascii="Arial" w:hAnsi="Arial" w:cs="Arial"/>
          <w:sz w:val="20"/>
          <w:szCs w:val="20"/>
          <w:lang w:val="en-US"/>
        </w:rPr>
        <w:t>Symphoniker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among many others. </w:t>
      </w:r>
      <w:r>
        <w:rPr>
          <w:rFonts w:ascii="Arial" w:hAnsi="Arial" w:cs="Arial"/>
          <w:sz w:val="20"/>
          <w:szCs w:val="20"/>
          <w:lang w:val="it-IT"/>
        </w:rPr>
        <w:t xml:space="preserve">Festival </w:t>
      </w:r>
      <w:r w:rsidRPr="00694C3E">
        <w:rPr>
          <w:rFonts w:ascii="Arial" w:hAnsi="Arial" w:cs="Arial"/>
          <w:sz w:val="20"/>
          <w:szCs w:val="20"/>
          <w:lang w:val="it-IT"/>
        </w:rPr>
        <w:t xml:space="preserve">appearances include </w:t>
      </w:r>
      <w:r w:rsidRPr="00694C3E">
        <w:rPr>
          <w:rFonts w:ascii="Arial" w:hAnsi="Arial" w:cs="Arial"/>
          <w:sz w:val="20"/>
          <w:szCs w:val="20"/>
          <w:lang w:val="en-US"/>
        </w:rPr>
        <w:t>Festival Internacional de Música y Danza de Granada</w:t>
      </w:r>
      <w:r w:rsidRPr="00694C3E">
        <w:rPr>
          <w:rFonts w:ascii="Arial" w:hAnsi="Arial" w:cs="Arial"/>
          <w:sz w:val="20"/>
          <w:szCs w:val="20"/>
          <w:lang w:val="en-GB"/>
        </w:rPr>
        <w:t xml:space="preserve"> and </w:t>
      </w:r>
      <w:proofErr w:type="spellStart"/>
      <w:r w:rsidRPr="00694C3E">
        <w:rPr>
          <w:rFonts w:ascii="Arial" w:hAnsi="Arial" w:cs="Arial"/>
          <w:sz w:val="20"/>
          <w:szCs w:val="20"/>
          <w:lang w:val="en-GB"/>
        </w:rPr>
        <w:t>Grafenegg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while </w:t>
      </w:r>
      <w:r>
        <w:rPr>
          <w:rFonts w:ascii="Arial" w:hAnsi="Arial" w:cs="Arial"/>
          <w:sz w:val="20"/>
          <w:szCs w:val="20"/>
          <w:lang w:val="en-US"/>
        </w:rPr>
        <w:t xml:space="preserve">Berglund made her </w:t>
      </w:r>
      <w:r w:rsidRPr="00CA28FC">
        <w:rPr>
          <w:rFonts w:ascii="Arial" w:hAnsi="Arial" w:cs="Arial"/>
          <w:sz w:val="20"/>
          <w:szCs w:val="20"/>
          <w:lang w:val="en-US"/>
        </w:rPr>
        <w:t>Garsington Opera debut in Summer 2024 conducting a revival production of Mozart</w:t>
      </w:r>
      <w:r w:rsidRPr="00CA28FC">
        <w:rPr>
          <w:rFonts w:ascii="Arial" w:hAnsi="Arial" w:cs="Arial"/>
          <w:sz w:val="20"/>
          <w:szCs w:val="20"/>
          <w:rtl/>
          <w:lang w:val="en-US"/>
        </w:rPr>
        <w:t>’</w:t>
      </w:r>
      <w:r w:rsidRPr="00CA28FC">
        <w:rPr>
          <w:rFonts w:ascii="Arial" w:hAnsi="Arial" w:cs="Arial"/>
          <w:sz w:val="20"/>
          <w:szCs w:val="20"/>
          <w:lang w:val="en-US"/>
        </w:rPr>
        <w:t xml:space="preserve">s </w:t>
      </w:r>
      <w:r w:rsidRPr="00CA28FC">
        <w:rPr>
          <w:rFonts w:ascii="Arial" w:hAnsi="Arial" w:cs="Arial"/>
          <w:i/>
          <w:iCs/>
          <w:sz w:val="20"/>
          <w:szCs w:val="20"/>
          <w:lang w:val="it-IT"/>
        </w:rPr>
        <w:t>Le nozze di Figar</w:t>
      </w:r>
      <w:r>
        <w:rPr>
          <w:rFonts w:ascii="Arial" w:hAnsi="Arial" w:cs="Arial"/>
          <w:i/>
          <w:iCs/>
          <w:sz w:val="20"/>
          <w:szCs w:val="20"/>
          <w:lang w:val="it-IT"/>
        </w:rPr>
        <w:t>o</w:t>
      </w:r>
      <w:r w:rsidRPr="00694C3E">
        <w:rPr>
          <w:rFonts w:ascii="Arial" w:hAnsi="Arial" w:cs="Arial"/>
          <w:sz w:val="20"/>
          <w:szCs w:val="20"/>
          <w:lang w:val="en-US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>She</w:t>
      </w:r>
      <w:r w:rsidRPr="00694C3E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concluded her three-year tenure as </w:t>
      </w:r>
      <w:r w:rsidRPr="00390700">
        <w:rPr>
          <w:rFonts w:ascii="Arial" w:hAnsi="Arial" w:cs="Arial"/>
          <w:sz w:val="20"/>
          <w:szCs w:val="20"/>
          <w:lang w:val="en-GB"/>
        </w:rPr>
        <w:t xml:space="preserve">Principal Guest </w:t>
      </w:r>
      <w:r>
        <w:rPr>
          <w:rFonts w:ascii="Arial" w:hAnsi="Arial" w:cs="Arial"/>
          <w:sz w:val="20"/>
          <w:szCs w:val="20"/>
          <w:lang w:val="en-GB"/>
        </w:rPr>
        <w:t>C</w:t>
      </w:r>
      <w:r w:rsidRPr="00390700">
        <w:rPr>
          <w:rFonts w:ascii="Arial" w:hAnsi="Arial" w:cs="Arial"/>
          <w:sz w:val="20"/>
          <w:szCs w:val="20"/>
          <w:lang w:val="en-GB"/>
        </w:rPr>
        <w:t xml:space="preserve">onductor </w:t>
      </w:r>
      <w:r>
        <w:rPr>
          <w:rFonts w:ascii="Arial" w:hAnsi="Arial" w:cs="Arial"/>
          <w:sz w:val="20"/>
          <w:szCs w:val="20"/>
          <w:lang w:val="en-GB"/>
        </w:rPr>
        <w:t>of</w:t>
      </w:r>
      <w:r w:rsidRPr="00390700">
        <w:rPr>
          <w:rFonts w:ascii="Arial" w:hAnsi="Arial" w:cs="Arial"/>
          <w:sz w:val="20"/>
          <w:szCs w:val="20"/>
          <w:lang w:val="en-GB"/>
        </w:rPr>
        <w:t xml:space="preserve"> Kristiansand Symphony </w:t>
      </w:r>
      <w:r w:rsidRPr="00BF4C35">
        <w:rPr>
          <w:rFonts w:ascii="Arial" w:hAnsi="Arial" w:cs="Arial"/>
          <w:sz w:val="20"/>
          <w:szCs w:val="20"/>
          <w:lang w:val="en-GB"/>
        </w:rPr>
        <w:t>Orchestra</w:t>
      </w:r>
      <w:r w:rsidRPr="00BF4C35">
        <w:rPr>
          <w:rFonts w:ascii="Arial" w:hAnsi="Arial" w:cs="Arial"/>
          <w:sz w:val="20"/>
          <w:szCs w:val="20"/>
          <w:lang w:val="en-US"/>
        </w:rPr>
        <w:t xml:space="preserve"> at the end of 2023/24</w:t>
      </w:r>
      <w:r w:rsidRPr="00BF4C35">
        <w:rPr>
          <w:rFonts w:ascii="Arial" w:hAnsi="Arial" w:cs="Arial"/>
          <w:sz w:val="20"/>
          <w:szCs w:val="20"/>
          <w:lang w:val="en-GB"/>
        </w:rPr>
        <w:t xml:space="preserve">. In August 2024 she chaired the jury for the grand finale of the Eurovision Young Musicians competition, </w:t>
      </w:r>
      <w:r>
        <w:rPr>
          <w:rFonts w:ascii="Arial" w:hAnsi="Arial" w:cs="Arial"/>
          <w:sz w:val="20"/>
          <w:szCs w:val="20"/>
          <w:lang w:val="en-GB"/>
        </w:rPr>
        <w:t>broadcast live on television</w:t>
      </w:r>
      <w:r w:rsidRPr="00BF4C35">
        <w:rPr>
          <w:rFonts w:ascii="Arial" w:hAnsi="Arial" w:cs="Arial"/>
          <w:sz w:val="20"/>
          <w:szCs w:val="20"/>
          <w:lang w:val="en-GB"/>
        </w:rPr>
        <w:t xml:space="preserve"> throughout Europe via the major networks.</w:t>
      </w:r>
    </w:p>
    <w:p w14:paraId="34474DCD" w14:textId="0B53BB8A" w:rsidR="00D63312" w:rsidRPr="00D33732" w:rsidRDefault="00D63312" w:rsidP="00D6331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en-GB"/>
        </w:rPr>
      </w:pPr>
      <w:bookmarkStart w:id="0" w:name="_Hlk176432535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Berglund </w:t>
      </w:r>
      <w:r w:rsidR="00487B87">
        <w:rPr>
          <w:rFonts w:ascii="Arial" w:hAnsi="Arial" w:cs="Arial"/>
          <w:color w:val="000000"/>
          <w:sz w:val="20"/>
          <w:szCs w:val="20"/>
          <w:lang w:val="en-US"/>
        </w:rPr>
        <w:t xml:space="preserve">studied at the </w:t>
      </w:r>
      <w:r w:rsidR="00487B87">
        <w:rPr>
          <w:rFonts w:ascii="Arial" w:hAnsi="Arial" w:cs="Arial"/>
          <w:color w:val="000000"/>
          <w:sz w:val="20"/>
          <w:szCs w:val="20"/>
          <w:lang w:val="en-GB"/>
        </w:rPr>
        <w:t xml:space="preserve">Norwegian Academy of Music, first as a cellist with </w:t>
      </w:r>
      <w:hyperlink r:id="rId15" w:history="1">
        <w:proofErr w:type="spellStart"/>
        <w:r w:rsidR="00487B87">
          <w:rPr>
            <w:rStyle w:val="Hyperlink"/>
            <w:rFonts w:ascii="Arial" w:eastAsiaTheme="majorEastAsia" w:hAnsi="Arial" w:cs="Arial"/>
            <w:color w:val="000000"/>
            <w:sz w:val="20"/>
            <w:szCs w:val="20"/>
            <w:lang w:val="en-GB"/>
          </w:rPr>
          <w:t>Truls</w:t>
        </w:r>
        <w:proofErr w:type="spellEnd"/>
        <w:r w:rsidR="00487B87">
          <w:rPr>
            <w:rStyle w:val="Hyperlink"/>
            <w:rFonts w:ascii="Arial" w:eastAsiaTheme="majorEastAsia" w:hAnsi="Arial" w:cs="Arial"/>
            <w:color w:val="000000"/>
            <w:sz w:val="20"/>
            <w:szCs w:val="20"/>
            <w:lang w:val="en-GB"/>
          </w:rPr>
          <w:t xml:space="preserve"> Mørk</w:t>
        </w:r>
      </w:hyperlink>
      <w:r w:rsidR="00487B87">
        <w:rPr>
          <w:rFonts w:ascii="Arial" w:hAnsi="Arial" w:cs="Arial"/>
          <w:color w:val="000000"/>
          <w:sz w:val="20"/>
          <w:szCs w:val="20"/>
          <w:lang w:val="en-GB"/>
        </w:rPr>
        <w:t xml:space="preserve"> and later orchestral conducting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with Ole Kristian Ruud. She </w:t>
      </w:r>
      <w:r w:rsidR="00EA46C8">
        <w:rPr>
          <w:rFonts w:ascii="Arial" w:hAnsi="Arial" w:cs="Arial"/>
          <w:color w:val="000000"/>
          <w:sz w:val="20"/>
          <w:szCs w:val="20"/>
          <w:lang w:val="en-GB"/>
        </w:rPr>
        <w:t>played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regularly with the Oslo and Bergen Philharmonic orchestras as well as the Trondheim Soloists before conducting became her </w:t>
      </w:r>
      <w:proofErr w:type="gramStart"/>
      <w:r>
        <w:rPr>
          <w:rFonts w:ascii="Arial" w:hAnsi="Arial" w:cs="Arial"/>
          <w:color w:val="000000"/>
          <w:sz w:val="20"/>
          <w:szCs w:val="20"/>
          <w:lang w:val="en-GB"/>
        </w:rPr>
        <w:t>main focus</w:t>
      </w:r>
      <w:proofErr w:type="gramEnd"/>
      <w:r w:rsidRPr="00D33732">
        <w:rPr>
          <w:rFonts w:ascii="Arial" w:hAnsi="Arial" w:cs="Arial"/>
          <w:sz w:val="20"/>
          <w:szCs w:val="20"/>
          <w:lang w:val="en-GB"/>
        </w:rPr>
        <w:t xml:space="preserve">. </w:t>
      </w:r>
      <w:r w:rsidR="00487B87">
        <w:rPr>
          <w:rFonts w:ascii="Arial" w:hAnsi="Arial" w:cs="Arial"/>
          <w:sz w:val="20"/>
          <w:szCs w:val="20"/>
          <w:lang w:val="en-GB"/>
        </w:rPr>
        <w:t>Her</w:t>
      </w:r>
      <w:r w:rsidRPr="00D33732">
        <w:rPr>
          <w:rFonts w:ascii="Arial" w:hAnsi="Arial" w:cs="Arial"/>
          <w:sz w:val="20"/>
          <w:szCs w:val="20"/>
          <w:lang w:val="en-GB"/>
        </w:rPr>
        <w:t xml:space="preserve"> debut CD, </w:t>
      </w:r>
      <w:r w:rsidR="00EA46C8">
        <w:rPr>
          <w:rFonts w:ascii="Arial" w:hAnsi="Arial" w:cs="Arial"/>
          <w:sz w:val="20"/>
          <w:szCs w:val="20"/>
          <w:lang w:val="en-GB"/>
        </w:rPr>
        <w:t>with</w:t>
      </w:r>
      <w:r w:rsidRPr="00D33732">
        <w:rPr>
          <w:rFonts w:ascii="Arial" w:hAnsi="Arial" w:cs="Arial"/>
          <w:sz w:val="20"/>
          <w:szCs w:val="20"/>
          <w:lang w:val="en-GB"/>
        </w:rPr>
        <w:t xml:space="preserve"> Oslo Philharmonic </w:t>
      </w:r>
      <w:r w:rsidR="00EA46C8">
        <w:rPr>
          <w:rFonts w:ascii="Arial" w:hAnsi="Arial" w:cs="Arial"/>
          <w:sz w:val="20"/>
          <w:szCs w:val="20"/>
          <w:lang w:val="en-GB"/>
        </w:rPr>
        <w:t>and</w:t>
      </w:r>
      <w:r w:rsidRPr="00D33732">
        <w:rPr>
          <w:rFonts w:ascii="Arial" w:hAnsi="Arial" w:cs="Arial"/>
          <w:sz w:val="20"/>
          <w:szCs w:val="20"/>
          <w:lang w:val="en-GB"/>
        </w:rPr>
        <w:t xml:space="preserve"> violinist Sonoko Miriam Welde, was released in 2021 (LAWO) and nominated for a Norwegian Grammy (</w:t>
      </w:r>
      <w:proofErr w:type="spellStart"/>
      <w:r w:rsidRPr="00D33732">
        <w:rPr>
          <w:rFonts w:ascii="Arial" w:hAnsi="Arial" w:cs="Arial"/>
          <w:sz w:val="20"/>
          <w:szCs w:val="20"/>
          <w:lang w:val="en-GB"/>
        </w:rPr>
        <w:t>Spellemann</w:t>
      </w:r>
      <w:proofErr w:type="spellEnd"/>
      <w:r w:rsidRPr="00D33732">
        <w:rPr>
          <w:rFonts w:ascii="Arial" w:hAnsi="Arial" w:cs="Arial"/>
          <w:sz w:val="20"/>
          <w:szCs w:val="20"/>
          <w:lang w:val="en-GB"/>
        </w:rPr>
        <w:t>) in the 2022 Classical Music category.</w:t>
      </w:r>
    </w:p>
    <w:bookmarkEnd w:id="0"/>
    <w:p w14:paraId="2E809188" w14:textId="77777777" w:rsidR="00D63312" w:rsidRPr="00184B06" w:rsidRDefault="00D63312" w:rsidP="00D6331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4CDA6BD" w14:textId="4A59B604" w:rsidR="00377AA6" w:rsidRPr="00D63312" w:rsidRDefault="00D63312" w:rsidP="00D6331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en-GB"/>
        </w:rPr>
      </w:pPr>
      <w:proofErr w:type="spellStart"/>
      <w:r w:rsidRPr="00184B06">
        <w:rPr>
          <w:rFonts w:ascii="Arial" w:hAnsi="Arial" w:cs="Arial"/>
          <w:i/>
          <w:iCs/>
          <w:sz w:val="20"/>
          <w:szCs w:val="20"/>
          <w:lang w:val="en-US"/>
        </w:rPr>
        <w:t>HarrisonParrott</w:t>
      </w:r>
      <w:proofErr w:type="spellEnd"/>
      <w:r w:rsidRPr="00184B06">
        <w:rPr>
          <w:rFonts w:ascii="Arial" w:hAnsi="Arial" w:cs="Arial"/>
          <w:i/>
          <w:iCs/>
          <w:sz w:val="20"/>
          <w:szCs w:val="20"/>
          <w:lang w:val="en-US"/>
        </w:rPr>
        <w:t xml:space="preserve"> represents Tabita Berglund for worldwide general management.</w:t>
      </w:r>
    </w:p>
    <w:sectPr w:rsidR="00377AA6" w:rsidRPr="00D63312" w:rsidSect="00D63312">
      <w:headerReference w:type="default" r:id="rId16"/>
      <w:footerReference w:type="default" r:id="rId17"/>
      <w:pgSz w:w="11900" w:h="16840"/>
      <w:pgMar w:top="2671" w:right="1474" w:bottom="1440" w:left="1474" w:header="1412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FA4BF" w14:textId="77777777" w:rsidR="00CB0B41" w:rsidRDefault="00CB0B41">
      <w:r>
        <w:separator/>
      </w:r>
    </w:p>
  </w:endnote>
  <w:endnote w:type="continuationSeparator" w:id="0">
    <w:p w14:paraId="6608377D" w14:textId="77777777" w:rsidR="00CB0B41" w:rsidRDefault="00CB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75414" w14:textId="268EAB98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D63312">
      <w:rPr>
        <w:rFonts w:ascii="Arial" w:hAnsi="Arial"/>
        <w:sz w:val="20"/>
        <w:szCs w:val="20"/>
      </w:rPr>
      <w:t>4</w:t>
    </w:r>
    <w:r w:rsidR="00AA369D">
      <w:rPr>
        <w:rFonts w:ascii="Arial" w:hAnsi="Arial"/>
        <w:sz w:val="20"/>
        <w:szCs w:val="20"/>
      </w:rPr>
      <w:t>/2</w:t>
    </w:r>
    <w:r w:rsidR="00D63312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55519" w14:textId="77777777" w:rsidR="00CB0B41" w:rsidRDefault="00CB0B41">
      <w:r>
        <w:separator/>
      </w:r>
    </w:p>
  </w:footnote>
  <w:footnote w:type="continuationSeparator" w:id="0">
    <w:p w14:paraId="0001FD2C" w14:textId="77777777" w:rsidR="00CB0B41" w:rsidRDefault="00CB0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758087769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B32FF"/>
    <w:rsid w:val="000B3C8F"/>
    <w:rsid w:val="00120B5D"/>
    <w:rsid w:val="0013010D"/>
    <w:rsid w:val="0017511D"/>
    <w:rsid w:val="00195DB5"/>
    <w:rsid w:val="001C484F"/>
    <w:rsid w:val="001C5C16"/>
    <w:rsid w:val="002223E8"/>
    <w:rsid w:val="002268CC"/>
    <w:rsid w:val="00250C99"/>
    <w:rsid w:val="00270B5F"/>
    <w:rsid w:val="0029624F"/>
    <w:rsid w:val="002C4F61"/>
    <w:rsid w:val="00377AA6"/>
    <w:rsid w:val="00391C03"/>
    <w:rsid w:val="00425CED"/>
    <w:rsid w:val="004260C3"/>
    <w:rsid w:val="00472661"/>
    <w:rsid w:val="00487B87"/>
    <w:rsid w:val="004A1D7A"/>
    <w:rsid w:val="004A3C49"/>
    <w:rsid w:val="00543CCB"/>
    <w:rsid w:val="005B7698"/>
    <w:rsid w:val="006E2CDD"/>
    <w:rsid w:val="00705C1C"/>
    <w:rsid w:val="007A5841"/>
    <w:rsid w:val="007B3287"/>
    <w:rsid w:val="007D68E5"/>
    <w:rsid w:val="007E0B2E"/>
    <w:rsid w:val="007E2D93"/>
    <w:rsid w:val="008B6594"/>
    <w:rsid w:val="008C6569"/>
    <w:rsid w:val="008D373B"/>
    <w:rsid w:val="0093016D"/>
    <w:rsid w:val="009365D4"/>
    <w:rsid w:val="009E458D"/>
    <w:rsid w:val="009E59C4"/>
    <w:rsid w:val="00A70E90"/>
    <w:rsid w:val="00A94571"/>
    <w:rsid w:val="00AA369D"/>
    <w:rsid w:val="00AB3F79"/>
    <w:rsid w:val="00AC6A77"/>
    <w:rsid w:val="00AF321E"/>
    <w:rsid w:val="00B212FE"/>
    <w:rsid w:val="00B50951"/>
    <w:rsid w:val="00B712DC"/>
    <w:rsid w:val="00BB51D7"/>
    <w:rsid w:val="00BC08CA"/>
    <w:rsid w:val="00BD23E0"/>
    <w:rsid w:val="00BE08E1"/>
    <w:rsid w:val="00BE5C1A"/>
    <w:rsid w:val="00C16CB9"/>
    <w:rsid w:val="00C45B48"/>
    <w:rsid w:val="00C5013C"/>
    <w:rsid w:val="00C52BF1"/>
    <w:rsid w:val="00CA440F"/>
    <w:rsid w:val="00CB0B41"/>
    <w:rsid w:val="00CE3215"/>
    <w:rsid w:val="00CE4637"/>
    <w:rsid w:val="00D07958"/>
    <w:rsid w:val="00D1079C"/>
    <w:rsid w:val="00D4507F"/>
    <w:rsid w:val="00D63312"/>
    <w:rsid w:val="00D92F1A"/>
    <w:rsid w:val="00DD2821"/>
    <w:rsid w:val="00DD6986"/>
    <w:rsid w:val="00E447BA"/>
    <w:rsid w:val="00E53DB6"/>
    <w:rsid w:val="00EA46C8"/>
    <w:rsid w:val="00EE1089"/>
    <w:rsid w:val="00EF67A7"/>
    <w:rsid w:val="00F2316F"/>
    <w:rsid w:val="00F51AFA"/>
    <w:rsid w:val="00F83851"/>
    <w:rsid w:val="00FD7F74"/>
    <w:rsid w:val="00FF5E53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F838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fr-FR" w:eastAsia="fr-FR"/>
    </w:rPr>
  </w:style>
  <w:style w:type="character" w:customStyle="1" w:styleId="numbers">
    <w:name w:val="numbers"/>
    <w:rsid w:val="00F83851"/>
  </w:style>
  <w:style w:type="character" w:customStyle="1" w:styleId="pull-double">
    <w:name w:val="pull-double"/>
    <w:rsid w:val="00F83851"/>
  </w:style>
  <w:style w:type="character" w:customStyle="1" w:styleId="caps">
    <w:name w:val="caps"/>
    <w:rsid w:val="00F83851"/>
  </w:style>
  <w:style w:type="character" w:styleId="Strong">
    <w:name w:val="Strong"/>
    <w:basedOn w:val="DefaultParagraphFont"/>
    <w:uiPriority w:val="22"/>
    <w:qFormat/>
    <w:rsid w:val="00CE4637"/>
    <w:rPr>
      <w:b/>
      <w:bCs/>
    </w:rPr>
  </w:style>
  <w:style w:type="character" w:styleId="Emphasis">
    <w:name w:val="Emphasis"/>
    <w:basedOn w:val="DefaultParagraphFont"/>
    <w:uiPriority w:val="20"/>
    <w:qFormat/>
    <w:rsid w:val="00CE463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44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harrisonparrott.com/artists/nicolas-altstaed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harrisonparrott.com/artists/truls-mor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arrisonparrott.com/artists/leila-josefowicz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harrisonparrott.com/artists/truls-mork" TargetMode="External"/><Relationship Id="rId10" Type="http://schemas.openxmlformats.org/officeDocument/2006/relationships/hyperlink" Target="https://www.harrisonparrott.com/artists/jean-yves-thibaudet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harrisonparrott.com/artists/pekka-kuusisto" TargetMode="External"/><Relationship Id="rId14" Type="http://schemas.openxmlformats.org/officeDocument/2006/relationships/hyperlink" Target="https://www.harrisonparrott.com/artists/camilla-till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4" ma:contentTypeDescription="Create a new document." ma:contentTypeScope="" ma:versionID="9dfcee0bb64d961de098482e4376bc77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62338f8dd6638f940409b74656ec0914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AA562B-1E4D-4A38-A715-6D6AD73CA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 Purdie</dc:creator>
  <cp:lastModifiedBy>Marissa Pueschel</cp:lastModifiedBy>
  <cp:revision>8</cp:revision>
  <dcterms:created xsi:type="dcterms:W3CDTF">2024-08-12T10:15:00Z</dcterms:created>
  <dcterms:modified xsi:type="dcterms:W3CDTF">2025-03-30T10:09:00Z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