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0018" w14:textId="2B6C8B55" w:rsidR="0055439B" w:rsidRPr="00D21716" w:rsidRDefault="000E660F" w:rsidP="00A50B7C">
      <w:pPr>
        <w:jc w:val="both"/>
        <w:rPr>
          <w:rFonts w:asciiTheme="minorHAnsi" w:hAnsiTheme="minorHAnsi"/>
          <w:sz w:val="23"/>
          <w:szCs w:val="23"/>
        </w:rPr>
      </w:pPr>
      <w:r w:rsidRPr="00D21716">
        <w:rPr>
          <w:rFonts w:asciiTheme="minorHAnsi" w:hAnsiTheme="minorHAnsi" w:cs="Times New Roman"/>
          <w:noProof/>
          <w:sz w:val="23"/>
          <w:szCs w:val="23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D715553" wp14:editId="0A802722">
            <wp:simplePos x="0" y="0"/>
            <wp:positionH relativeFrom="margin">
              <wp:posOffset>1543685</wp:posOffset>
            </wp:positionH>
            <wp:positionV relativeFrom="paragraph">
              <wp:posOffset>-556260</wp:posOffset>
            </wp:positionV>
            <wp:extent cx="2103477" cy="1485900"/>
            <wp:effectExtent l="0" t="0" r="0" b="0"/>
            <wp:wrapNone/>
            <wp:docPr id="1" name="Picture 1" descr="Company:Marketing and PR:Branding &amp; Website:Brand:Logos:Master - Colour:HP Transparent logos:HPMaster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ny:Marketing and PR:Branding &amp; Website:Brand:Logos:Master - Colour:HP Transparent logos:HPMasterLogo_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477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9C2CD" w14:textId="18963679" w:rsidR="009E1D29" w:rsidRPr="00D21716" w:rsidRDefault="009E1D29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23"/>
          <w:szCs w:val="23"/>
        </w:rPr>
      </w:pPr>
    </w:p>
    <w:p w14:paraId="06FFD90D" w14:textId="2B65D3C4" w:rsidR="005910D0" w:rsidRPr="00D21716" w:rsidRDefault="005910D0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23"/>
          <w:szCs w:val="23"/>
        </w:rPr>
      </w:pPr>
    </w:p>
    <w:p w14:paraId="57B7B499" w14:textId="3A530199" w:rsidR="00333B9E" w:rsidRDefault="00333B9E" w:rsidP="00333B9E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23"/>
          <w:szCs w:val="23"/>
        </w:rPr>
      </w:pPr>
      <w:bookmarkStart w:id="0" w:name="_Hlk23350004"/>
    </w:p>
    <w:p w14:paraId="18CD7158" w14:textId="2DABE7EB" w:rsidR="004577CB" w:rsidRPr="00144C3C" w:rsidRDefault="0074116D" w:rsidP="004577CB">
      <w:pPr>
        <w:pStyle w:val="Body"/>
        <w:rPr>
          <w:rFonts w:ascii="Arial" w:eastAsia="Arial" w:hAnsi="Arial" w:cs="Arial"/>
          <w:lang w:val="es-ES"/>
        </w:rPr>
      </w:pPr>
      <w:bookmarkStart w:id="1" w:name="OLE_LINK1"/>
      <w:r>
        <w:rPr>
          <w:rFonts w:ascii="Arial" w:hAnsi="Arial"/>
          <w:sz w:val="40"/>
          <w:szCs w:val="40"/>
          <w:lang w:val="de-DE"/>
        </w:rPr>
        <w:t>Pablo Heras-Casado</w:t>
      </w:r>
      <w:r w:rsidR="004577CB" w:rsidRPr="00144C3C">
        <w:rPr>
          <w:rFonts w:ascii="Arial Unicode MS" w:hAnsi="Arial Unicode MS"/>
          <w:lang w:val="es-ES"/>
        </w:rPr>
        <w:br/>
      </w:r>
      <w:bookmarkEnd w:id="1"/>
      <w:r>
        <w:rPr>
          <w:rFonts w:ascii="Arial" w:hAnsi="Arial"/>
          <w:sz w:val="34"/>
          <w:szCs w:val="34"/>
          <w:lang w:val="es-ES_tradnl"/>
        </w:rPr>
        <w:t>Conductor</w:t>
      </w:r>
    </w:p>
    <w:bookmarkEnd w:id="0"/>
    <w:p w14:paraId="5FF0DA8A" w14:textId="35FCC18A" w:rsidR="00BE394E" w:rsidRPr="00144C3C" w:rsidRDefault="00BE394E" w:rsidP="00A50B7C">
      <w:pPr>
        <w:widowControl w:val="0"/>
        <w:spacing w:line="240" w:lineRule="atLeast"/>
        <w:jc w:val="both"/>
        <w:rPr>
          <w:rFonts w:ascii="Arial" w:hAnsi="Arial" w:cs="Arial"/>
          <w:snapToGrid w:val="0"/>
          <w:color w:val="000000"/>
          <w:szCs w:val="20"/>
          <w:lang w:val="es-ES"/>
        </w:rPr>
      </w:pPr>
    </w:p>
    <w:p w14:paraId="64B5511B" w14:textId="7484FFC9" w:rsidR="00144C3C" w:rsidRPr="00144C3C" w:rsidRDefault="00144C3C" w:rsidP="00144C3C">
      <w:pPr>
        <w:spacing w:line="240" w:lineRule="atLeast"/>
        <w:rPr>
          <w:rFonts w:ascii="Arial" w:hAnsi="Arial" w:cs="Arial"/>
          <w:sz w:val="20"/>
          <w:szCs w:val="20"/>
        </w:rPr>
      </w:pPr>
      <w:r w:rsidRPr="00144C3C">
        <w:rPr>
          <w:rFonts w:ascii="Arial" w:hAnsi="Arial" w:cs="Arial"/>
          <w:sz w:val="20"/>
          <w:szCs w:val="20"/>
        </w:rPr>
        <w:t xml:space="preserve">In great demand as guest conductor, Heras-Casado regularly appears with </w:t>
      </w:r>
      <w:proofErr w:type="spellStart"/>
      <w:r w:rsidRPr="00144C3C">
        <w:rPr>
          <w:rFonts w:ascii="Arial" w:hAnsi="Arial" w:cs="Arial"/>
          <w:sz w:val="20"/>
          <w:szCs w:val="20"/>
        </w:rPr>
        <w:t>Philharmonia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Orchestra, Orchestre </w:t>
      </w:r>
      <w:proofErr w:type="spellStart"/>
      <w:r w:rsidRPr="00144C3C">
        <w:rPr>
          <w:rFonts w:ascii="Arial" w:hAnsi="Arial" w:cs="Arial"/>
          <w:sz w:val="20"/>
          <w:szCs w:val="20"/>
        </w:rPr>
        <w:t>Philharmonique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de Radio France, </w:t>
      </w:r>
      <w:proofErr w:type="spellStart"/>
      <w:r w:rsidRPr="00144C3C">
        <w:rPr>
          <w:rFonts w:ascii="Arial" w:hAnsi="Arial" w:cs="Arial"/>
          <w:sz w:val="20"/>
          <w:szCs w:val="20"/>
        </w:rPr>
        <w:t>Staatskapelle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Berlin, </w:t>
      </w:r>
      <w:proofErr w:type="spellStart"/>
      <w:r w:rsidRPr="00144C3C">
        <w:rPr>
          <w:rFonts w:ascii="Arial" w:hAnsi="Arial" w:cs="Arial"/>
          <w:sz w:val="20"/>
          <w:szCs w:val="20"/>
        </w:rPr>
        <w:t>Münchner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4C3C">
        <w:rPr>
          <w:rFonts w:ascii="Arial" w:hAnsi="Arial" w:cs="Arial"/>
          <w:sz w:val="20"/>
          <w:szCs w:val="20"/>
        </w:rPr>
        <w:t>Philharmoniker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, NDR Elbphilharmonie </w:t>
      </w:r>
      <w:proofErr w:type="spellStart"/>
      <w:r w:rsidRPr="00144C3C">
        <w:rPr>
          <w:rFonts w:ascii="Arial" w:hAnsi="Arial" w:cs="Arial"/>
          <w:sz w:val="20"/>
          <w:szCs w:val="20"/>
        </w:rPr>
        <w:t>Orchester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4C3C">
        <w:rPr>
          <w:rFonts w:ascii="Arial" w:hAnsi="Arial" w:cs="Arial"/>
          <w:sz w:val="20"/>
          <w:szCs w:val="20"/>
        </w:rPr>
        <w:t>Symphonieorchester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144C3C">
        <w:rPr>
          <w:rFonts w:ascii="Arial" w:hAnsi="Arial" w:cs="Arial"/>
          <w:sz w:val="20"/>
          <w:szCs w:val="20"/>
        </w:rPr>
        <w:t>Bayerischen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4C3C">
        <w:rPr>
          <w:rFonts w:ascii="Arial" w:hAnsi="Arial" w:cs="Arial"/>
          <w:sz w:val="20"/>
          <w:szCs w:val="20"/>
        </w:rPr>
        <w:t>Rundfunks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, SWR </w:t>
      </w:r>
      <w:proofErr w:type="spellStart"/>
      <w:r w:rsidRPr="00144C3C">
        <w:rPr>
          <w:rFonts w:ascii="Arial" w:hAnsi="Arial" w:cs="Arial"/>
          <w:sz w:val="20"/>
          <w:szCs w:val="20"/>
        </w:rPr>
        <w:t>Symphonieorchester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, Wiener </w:t>
      </w:r>
      <w:proofErr w:type="spellStart"/>
      <w:r w:rsidRPr="00144C3C">
        <w:rPr>
          <w:rFonts w:ascii="Arial" w:hAnsi="Arial" w:cs="Arial"/>
          <w:sz w:val="20"/>
          <w:szCs w:val="20"/>
        </w:rPr>
        <w:t>Symphoniker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, Orchestra </w:t>
      </w:r>
      <w:proofErr w:type="spellStart"/>
      <w:r w:rsidRPr="00144C3C">
        <w:rPr>
          <w:rFonts w:ascii="Arial" w:hAnsi="Arial" w:cs="Arial"/>
          <w:sz w:val="20"/>
          <w:szCs w:val="20"/>
        </w:rPr>
        <w:t>dell’Accademia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Nazionale di Santa Cecilia, </w:t>
      </w:r>
      <w:proofErr w:type="spellStart"/>
      <w:r w:rsidRPr="00144C3C">
        <w:rPr>
          <w:rFonts w:ascii="Arial" w:hAnsi="Arial" w:cs="Arial"/>
          <w:sz w:val="20"/>
          <w:szCs w:val="20"/>
        </w:rPr>
        <w:t>Filarmonica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4C3C">
        <w:rPr>
          <w:rFonts w:ascii="Arial" w:hAnsi="Arial" w:cs="Arial"/>
          <w:sz w:val="20"/>
          <w:szCs w:val="20"/>
        </w:rPr>
        <w:t>della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Scala, NHK Symphony Orchestra and many others. In North America, he works with the symphony orchestras of San Francisco, Chicago, Cleveland, Pittsburgh, Philadelphia</w:t>
      </w:r>
      <w:r w:rsidR="00942A06">
        <w:rPr>
          <w:rFonts w:ascii="Arial" w:hAnsi="Arial" w:cs="Arial"/>
          <w:sz w:val="20"/>
          <w:szCs w:val="20"/>
        </w:rPr>
        <w:t xml:space="preserve"> and</w:t>
      </w:r>
      <w:r w:rsidRPr="00144C3C">
        <w:rPr>
          <w:rFonts w:ascii="Arial" w:hAnsi="Arial" w:cs="Arial"/>
          <w:sz w:val="20"/>
          <w:szCs w:val="20"/>
        </w:rPr>
        <w:t xml:space="preserve"> the Los Angeles Philharmonic. He has also performed with the Berliner and Wiener </w:t>
      </w:r>
      <w:proofErr w:type="spellStart"/>
      <w:r w:rsidRPr="00144C3C">
        <w:rPr>
          <w:rFonts w:ascii="Arial" w:hAnsi="Arial" w:cs="Arial"/>
          <w:sz w:val="20"/>
          <w:szCs w:val="20"/>
        </w:rPr>
        <w:t>Philharmoniker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4C3C">
        <w:rPr>
          <w:rFonts w:ascii="Arial" w:hAnsi="Arial" w:cs="Arial"/>
          <w:sz w:val="20"/>
          <w:szCs w:val="20"/>
        </w:rPr>
        <w:t>Koninklĳk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4C3C">
        <w:rPr>
          <w:rFonts w:ascii="Arial" w:hAnsi="Arial" w:cs="Arial"/>
          <w:sz w:val="20"/>
          <w:szCs w:val="20"/>
        </w:rPr>
        <w:t>Concertgebouworkest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4C3C">
        <w:rPr>
          <w:rFonts w:ascii="Arial" w:hAnsi="Arial" w:cs="Arial"/>
          <w:sz w:val="20"/>
          <w:szCs w:val="20"/>
        </w:rPr>
        <w:t>Staatskapelle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Dresden, Orchestre de Paris, London Symphony and The Mariinsky orchestras. He enjoys a long-term collaboration with Freiburger </w:t>
      </w:r>
      <w:proofErr w:type="spellStart"/>
      <w:r w:rsidRPr="00144C3C">
        <w:rPr>
          <w:rFonts w:ascii="Arial" w:hAnsi="Arial" w:cs="Arial"/>
          <w:sz w:val="20"/>
          <w:szCs w:val="20"/>
        </w:rPr>
        <w:t>Barockorchester</w:t>
      </w:r>
      <w:proofErr w:type="spellEnd"/>
      <w:r w:rsidRPr="00144C3C">
        <w:rPr>
          <w:rFonts w:ascii="Arial" w:hAnsi="Arial" w:cs="Arial"/>
          <w:sz w:val="20"/>
          <w:szCs w:val="20"/>
        </w:rPr>
        <w:t>, featuring extensive touring and recording projects, most recently Mendelssohn’s A Midsummer Night’s Dream. In summer 2022, he commenced a</w:t>
      </w:r>
      <w:r w:rsidR="00781A31">
        <w:rPr>
          <w:rFonts w:ascii="Arial" w:hAnsi="Arial" w:cs="Arial"/>
          <w:sz w:val="20"/>
          <w:szCs w:val="20"/>
        </w:rPr>
        <w:t xml:space="preserve"> </w:t>
      </w:r>
      <w:r w:rsidRPr="00144C3C">
        <w:rPr>
          <w:rFonts w:ascii="Arial" w:hAnsi="Arial" w:cs="Arial"/>
          <w:sz w:val="20"/>
          <w:szCs w:val="20"/>
        </w:rPr>
        <w:t>partnership with Anima Eterna Brugge, touring and recording Bruckner’s symphonies on historical instruments.</w:t>
      </w:r>
    </w:p>
    <w:p w14:paraId="7BD5A208" w14:textId="3143D52D" w:rsidR="00144C3C" w:rsidRPr="00144C3C" w:rsidRDefault="00144C3C" w:rsidP="00144C3C">
      <w:pPr>
        <w:spacing w:line="240" w:lineRule="atLeast"/>
        <w:rPr>
          <w:rFonts w:ascii="Arial" w:hAnsi="Arial" w:cs="Arial"/>
          <w:sz w:val="20"/>
          <w:szCs w:val="20"/>
        </w:rPr>
      </w:pPr>
    </w:p>
    <w:p w14:paraId="4DB60DC8" w14:textId="6970F141" w:rsidR="00144C3C" w:rsidRPr="00144C3C" w:rsidRDefault="00144C3C" w:rsidP="00144C3C">
      <w:pPr>
        <w:spacing w:line="240" w:lineRule="atLeast"/>
        <w:rPr>
          <w:rFonts w:ascii="Arial" w:hAnsi="Arial" w:cs="Arial"/>
          <w:sz w:val="20"/>
          <w:szCs w:val="20"/>
        </w:rPr>
      </w:pPr>
      <w:r w:rsidRPr="00144C3C">
        <w:rPr>
          <w:rFonts w:ascii="Arial" w:hAnsi="Arial" w:cs="Arial"/>
          <w:sz w:val="20"/>
          <w:szCs w:val="20"/>
        </w:rPr>
        <w:t xml:space="preserve">Heras-Casado has established himself as one of the most significant Wagner conductors of his generation, following a triumphal debut at the </w:t>
      </w:r>
      <w:proofErr w:type="spellStart"/>
      <w:r w:rsidRPr="00144C3C">
        <w:rPr>
          <w:rFonts w:ascii="Arial" w:hAnsi="Arial" w:cs="Arial"/>
          <w:sz w:val="20"/>
          <w:szCs w:val="20"/>
        </w:rPr>
        <w:t>Bayreuther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4C3C">
        <w:rPr>
          <w:rFonts w:ascii="Arial" w:hAnsi="Arial" w:cs="Arial"/>
          <w:sz w:val="20"/>
          <w:szCs w:val="20"/>
        </w:rPr>
        <w:t>Festspiele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conducting </w:t>
      </w:r>
      <w:r w:rsidRPr="00524ABE">
        <w:rPr>
          <w:rFonts w:ascii="Arial" w:hAnsi="Arial" w:cs="Arial"/>
          <w:i/>
          <w:iCs/>
          <w:sz w:val="20"/>
          <w:szCs w:val="20"/>
        </w:rPr>
        <w:t>Parsifal</w:t>
      </w:r>
      <w:r w:rsidRPr="00144C3C">
        <w:rPr>
          <w:rFonts w:ascii="Arial" w:hAnsi="Arial" w:cs="Arial"/>
          <w:sz w:val="20"/>
          <w:szCs w:val="20"/>
        </w:rPr>
        <w:t xml:space="preserve"> in 2023 and an equally successful return with the same title in 2024. He reprises </w:t>
      </w:r>
      <w:r w:rsidRPr="00524ABE">
        <w:rPr>
          <w:rFonts w:ascii="Arial" w:hAnsi="Arial" w:cs="Arial"/>
          <w:i/>
          <w:iCs/>
          <w:sz w:val="20"/>
          <w:szCs w:val="20"/>
        </w:rPr>
        <w:t xml:space="preserve">Parsifal </w:t>
      </w:r>
      <w:r w:rsidRPr="00144C3C">
        <w:rPr>
          <w:rFonts w:ascii="Arial" w:hAnsi="Arial" w:cs="Arial"/>
          <w:sz w:val="20"/>
          <w:szCs w:val="20"/>
        </w:rPr>
        <w:t xml:space="preserve">again in 2025, and it has also been announced that he will conduct a new production of </w:t>
      </w:r>
      <w:r w:rsidRPr="00524ABE">
        <w:rPr>
          <w:rFonts w:ascii="Arial" w:hAnsi="Arial" w:cs="Arial"/>
          <w:i/>
          <w:iCs/>
          <w:sz w:val="20"/>
          <w:szCs w:val="20"/>
        </w:rPr>
        <w:t>Der Ring des Nibelungen</w:t>
      </w:r>
      <w:r w:rsidRPr="00144C3C">
        <w:rPr>
          <w:rFonts w:ascii="Arial" w:hAnsi="Arial" w:cs="Arial"/>
          <w:sz w:val="20"/>
          <w:szCs w:val="20"/>
        </w:rPr>
        <w:t xml:space="preserve"> in 2028. He enjoys </w:t>
      </w:r>
      <w:proofErr w:type="gramStart"/>
      <w:r w:rsidRPr="00144C3C">
        <w:rPr>
          <w:rFonts w:ascii="Arial" w:hAnsi="Arial" w:cs="Arial"/>
          <w:sz w:val="20"/>
          <w:szCs w:val="20"/>
        </w:rPr>
        <w:t>a regular</w:t>
      </w:r>
      <w:proofErr w:type="gramEnd"/>
      <w:r w:rsidRPr="00144C3C">
        <w:rPr>
          <w:rFonts w:ascii="Arial" w:hAnsi="Arial" w:cs="Arial"/>
          <w:sz w:val="20"/>
          <w:szCs w:val="20"/>
        </w:rPr>
        <w:t xml:space="preserve"> collaboration with the Wiener </w:t>
      </w:r>
      <w:proofErr w:type="spellStart"/>
      <w:r w:rsidRPr="00144C3C">
        <w:rPr>
          <w:rFonts w:ascii="Arial" w:hAnsi="Arial" w:cs="Arial"/>
          <w:sz w:val="20"/>
          <w:szCs w:val="20"/>
        </w:rPr>
        <w:t>Staatsoper</w:t>
      </w:r>
      <w:proofErr w:type="spellEnd"/>
      <w:r w:rsidRPr="00144C3C">
        <w:rPr>
          <w:rFonts w:ascii="Arial" w:hAnsi="Arial" w:cs="Arial"/>
          <w:sz w:val="20"/>
          <w:szCs w:val="20"/>
        </w:rPr>
        <w:t>, where he has conducted the Monteverdi trilogy (</w:t>
      </w:r>
      <w:proofErr w:type="spellStart"/>
      <w:r w:rsidRPr="00524ABE">
        <w:rPr>
          <w:rFonts w:ascii="Arial" w:hAnsi="Arial" w:cs="Arial"/>
          <w:i/>
          <w:iCs/>
          <w:sz w:val="20"/>
          <w:szCs w:val="20"/>
        </w:rPr>
        <w:t>L’Orfeo</w:t>
      </w:r>
      <w:proofErr w:type="spellEnd"/>
      <w:r w:rsidRPr="00524ABE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524ABE">
        <w:rPr>
          <w:rFonts w:ascii="Arial" w:hAnsi="Arial" w:cs="Arial"/>
          <w:i/>
          <w:iCs/>
          <w:sz w:val="20"/>
          <w:szCs w:val="20"/>
        </w:rPr>
        <w:t>L’incoronazione</w:t>
      </w:r>
      <w:proofErr w:type="spellEnd"/>
      <w:r w:rsidRPr="00524ABE">
        <w:rPr>
          <w:rFonts w:ascii="Arial" w:hAnsi="Arial" w:cs="Arial"/>
          <w:i/>
          <w:iCs/>
          <w:sz w:val="20"/>
          <w:szCs w:val="20"/>
        </w:rPr>
        <w:t xml:space="preserve"> di Poppea, Il </w:t>
      </w:r>
      <w:proofErr w:type="spellStart"/>
      <w:r w:rsidRPr="00524ABE">
        <w:rPr>
          <w:rFonts w:ascii="Arial" w:hAnsi="Arial" w:cs="Arial"/>
          <w:i/>
          <w:iCs/>
          <w:sz w:val="20"/>
          <w:szCs w:val="20"/>
        </w:rPr>
        <w:t>ritorno</w:t>
      </w:r>
      <w:proofErr w:type="spellEnd"/>
      <w:r w:rsidRPr="00524ABE">
        <w:rPr>
          <w:rFonts w:ascii="Arial" w:hAnsi="Arial" w:cs="Arial"/>
          <w:i/>
          <w:iCs/>
          <w:sz w:val="20"/>
          <w:szCs w:val="20"/>
        </w:rPr>
        <w:t xml:space="preserve"> di Ulisse in patria</w:t>
      </w:r>
      <w:r w:rsidRPr="00144C3C">
        <w:rPr>
          <w:rFonts w:ascii="Arial" w:hAnsi="Arial" w:cs="Arial"/>
          <w:sz w:val="20"/>
          <w:szCs w:val="20"/>
        </w:rPr>
        <w:t xml:space="preserve">) as well as Mozart’s </w:t>
      </w:r>
      <w:r w:rsidRPr="00524ABE"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 w:rsidRPr="00524ABE">
        <w:rPr>
          <w:rFonts w:ascii="Arial" w:hAnsi="Arial" w:cs="Arial"/>
          <w:i/>
          <w:iCs/>
          <w:sz w:val="20"/>
          <w:szCs w:val="20"/>
        </w:rPr>
        <w:t>clemenza</w:t>
      </w:r>
      <w:proofErr w:type="spellEnd"/>
      <w:r w:rsidRPr="00524ABE">
        <w:rPr>
          <w:rFonts w:ascii="Arial" w:hAnsi="Arial" w:cs="Arial"/>
          <w:i/>
          <w:iCs/>
          <w:sz w:val="20"/>
          <w:szCs w:val="20"/>
        </w:rPr>
        <w:t xml:space="preserve"> di Tito</w:t>
      </w:r>
      <w:r w:rsidRPr="00144C3C">
        <w:rPr>
          <w:rFonts w:ascii="Arial" w:hAnsi="Arial" w:cs="Arial"/>
          <w:sz w:val="20"/>
          <w:szCs w:val="20"/>
        </w:rPr>
        <w:t xml:space="preserve"> and Ligeti’s </w:t>
      </w:r>
      <w:r w:rsidRPr="00524ABE">
        <w:rPr>
          <w:rFonts w:ascii="Arial" w:hAnsi="Arial" w:cs="Arial"/>
          <w:i/>
          <w:iCs/>
          <w:sz w:val="20"/>
          <w:szCs w:val="20"/>
        </w:rPr>
        <w:t xml:space="preserve">Le Grand Macabre </w:t>
      </w:r>
      <w:r w:rsidRPr="00144C3C">
        <w:rPr>
          <w:rFonts w:ascii="Arial" w:hAnsi="Arial" w:cs="Arial"/>
          <w:sz w:val="20"/>
          <w:szCs w:val="20"/>
        </w:rPr>
        <w:t>in recent years.</w:t>
      </w:r>
      <w:r w:rsidR="00781A31">
        <w:rPr>
          <w:rFonts w:ascii="Arial" w:hAnsi="Arial" w:cs="Arial"/>
          <w:sz w:val="20"/>
          <w:szCs w:val="20"/>
        </w:rPr>
        <w:t xml:space="preserve"> </w:t>
      </w:r>
      <w:r w:rsidRPr="00144C3C">
        <w:rPr>
          <w:rFonts w:ascii="Arial" w:hAnsi="Arial" w:cs="Arial"/>
          <w:sz w:val="20"/>
          <w:szCs w:val="20"/>
        </w:rPr>
        <w:t xml:space="preserve">In January 2025, he returns to the Opéra National de Paris for Wagner’s </w:t>
      </w:r>
      <w:r w:rsidRPr="00524ABE">
        <w:rPr>
          <w:rFonts w:ascii="Arial" w:hAnsi="Arial" w:cs="Arial"/>
          <w:i/>
          <w:iCs/>
          <w:sz w:val="20"/>
          <w:szCs w:val="20"/>
        </w:rPr>
        <w:t>Das Rheingold</w:t>
      </w:r>
      <w:r w:rsidRPr="00144C3C">
        <w:rPr>
          <w:rFonts w:ascii="Arial" w:hAnsi="Arial" w:cs="Arial"/>
          <w:sz w:val="20"/>
          <w:szCs w:val="20"/>
        </w:rPr>
        <w:t xml:space="preserve">, marking the beginning of a Ring Cycle which will span across the next few seasons. In spring 2025, he conducts Wagner’s </w:t>
      </w:r>
      <w:r w:rsidRPr="00524ABE">
        <w:rPr>
          <w:rFonts w:ascii="Arial" w:hAnsi="Arial" w:cs="Arial"/>
          <w:i/>
          <w:iCs/>
          <w:sz w:val="20"/>
          <w:szCs w:val="20"/>
        </w:rPr>
        <w:t xml:space="preserve">Der </w:t>
      </w:r>
      <w:proofErr w:type="spellStart"/>
      <w:r w:rsidRPr="00524ABE">
        <w:rPr>
          <w:rFonts w:ascii="Arial" w:hAnsi="Arial" w:cs="Arial"/>
          <w:i/>
          <w:iCs/>
          <w:sz w:val="20"/>
          <w:szCs w:val="20"/>
        </w:rPr>
        <w:t>fliegende</w:t>
      </w:r>
      <w:proofErr w:type="spellEnd"/>
      <w:r w:rsidRPr="00524AB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24ABE">
        <w:rPr>
          <w:rFonts w:ascii="Arial" w:hAnsi="Arial" w:cs="Arial"/>
          <w:i/>
          <w:iCs/>
          <w:sz w:val="20"/>
          <w:szCs w:val="20"/>
        </w:rPr>
        <w:t>Holländer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at the </w:t>
      </w:r>
      <w:proofErr w:type="spellStart"/>
      <w:r w:rsidRPr="00144C3C">
        <w:rPr>
          <w:rFonts w:ascii="Arial" w:hAnsi="Arial" w:cs="Arial"/>
          <w:sz w:val="20"/>
          <w:szCs w:val="20"/>
        </w:rPr>
        <w:t>Staatsoper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Unter den Linden. As Principal Guest Conductor of the Teatro Real in Madrid, Heras-Casado recently conducted Wagner’s </w:t>
      </w:r>
      <w:r w:rsidRPr="00524ABE">
        <w:rPr>
          <w:rFonts w:ascii="Arial" w:hAnsi="Arial" w:cs="Arial"/>
          <w:i/>
          <w:iCs/>
          <w:sz w:val="20"/>
          <w:szCs w:val="20"/>
        </w:rPr>
        <w:t>Die Meistersinger von Nürnberg</w:t>
      </w:r>
      <w:r w:rsidRPr="00144C3C">
        <w:rPr>
          <w:rFonts w:ascii="Arial" w:hAnsi="Arial" w:cs="Arial"/>
          <w:sz w:val="20"/>
          <w:szCs w:val="20"/>
        </w:rPr>
        <w:t xml:space="preserve"> and completed a Ring Cycle over four consecutive seasons. He has also previously appeared at the Teatro </w:t>
      </w:r>
      <w:proofErr w:type="spellStart"/>
      <w:r w:rsidRPr="00144C3C">
        <w:rPr>
          <w:rFonts w:ascii="Arial" w:hAnsi="Arial" w:cs="Arial"/>
          <w:sz w:val="20"/>
          <w:szCs w:val="20"/>
        </w:rPr>
        <w:t>alla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Scala, </w:t>
      </w:r>
      <w:proofErr w:type="spellStart"/>
      <w:r w:rsidRPr="00144C3C">
        <w:rPr>
          <w:rFonts w:ascii="Arial" w:hAnsi="Arial" w:cs="Arial"/>
          <w:sz w:val="20"/>
          <w:szCs w:val="20"/>
        </w:rPr>
        <w:t>Staatsoper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Unter den Linden, Deutsche Oper in Berlin, the Metropolitan Opera in New York, Festival </w:t>
      </w:r>
      <w:proofErr w:type="spellStart"/>
      <w:r w:rsidRPr="00144C3C">
        <w:rPr>
          <w:rFonts w:ascii="Arial" w:hAnsi="Arial" w:cs="Arial"/>
          <w:sz w:val="20"/>
          <w:szCs w:val="20"/>
        </w:rPr>
        <w:t>d’Aix</w:t>
      </w:r>
      <w:proofErr w:type="spellEnd"/>
      <w:r w:rsidRPr="00144C3C">
        <w:rPr>
          <w:rFonts w:ascii="Arial" w:hAnsi="Arial" w:cs="Arial"/>
          <w:sz w:val="20"/>
          <w:szCs w:val="20"/>
        </w:rPr>
        <w:t>-</w:t>
      </w:r>
      <w:proofErr w:type="spellStart"/>
      <w:r w:rsidRPr="00144C3C">
        <w:rPr>
          <w:rFonts w:ascii="Arial" w:hAnsi="Arial" w:cs="Arial"/>
          <w:sz w:val="20"/>
          <w:szCs w:val="20"/>
        </w:rPr>
        <w:t>en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-Provence and </w:t>
      </w:r>
      <w:proofErr w:type="spellStart"/>
      <w:r w:rsidRPr="00144C3C">
        <w:rPr>
          <w:rFonts w:ascii="Arial" w:hAnsi="Arial" w:cs="Arial"/>
          <w:sz w:val="20"/>
          <w:szCs w:val="20"/>
        </w:rPr>
        <w:t>Festspielhaus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Baden-Baden.</w:t>
      </w:r>
    </w:p>
    <w:p w14:paraId="75D03CDF" w14:textId="07B2B333" w:rsidR="00144C3C" w:rsidRPr="00144C3C" w:rsidRDefault="00144C3C" w:rsidP="00144C3C">
      <w:pPr>
        <w:spacing w:line="240" w:lineRule="atLeast"/>
        <w:rPr>
          <w:rFonts w:ascii="Arial" w:hAnsi="Arial" w:cs="Arial"/>
          <w:sz w:val="20"/>
          <w:szCs w:val="20"/>
        </w:rPr>
      </w:pPr>
    </w:p>
    <w:p w14:paraId="50BC2EF9" w14:textId="4E8EE5BC" w:rsidR="00144C3C" w:rsidRPr="00144C3C" w:rsidRDefault="00144C3C" w:rsidP="00144C3C">
      <w:pPr>
        <w:spacing w:line="240" w:lineRule="atLeast"/>
        <w:rPr>
          <w:rFonts w:ascii="Arial" w:hAnsi="Arial" w:cs="Arial"/>
          <w:sz w:val="20"/>
          <w:szCs w:val="20"/>
        </w:rPr>
      </w:pPr>
      <w:r w:rsidRPr="00144C3C">
        <w:rPr>
          <w:rFonts w:ascii="Arial" w:hAnsi="Arial" w:cs="Arial"/>
          <w:sz w:val="20"/>
          <w:szCs w:val="20"/>
        </w:rPr>
        <w:t xml:space="preserve">Heras-Casado has an extensive discography for Harmonia Mundi, including a developing series entitled ​‘Die Neue </w:t>
      </w:r>
      <w:proofErr w:type="spellStart"/>
      <w:r w:rsidRPr="00144C3C">
        <w:rPr>
          <w:rFonts w:ascii="Arial" w:hAnsi="Arial" w:cs="Arial"/>
          <w:sz w:val="20"/>
          <w:szCs w:val="20"/>
        </w:rPr>
        <w:t>Romantik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’, featuring music by Bruckner (Symphony No.4 with Anima Eterna Brugge), Mendelssohn (the complete symphonies cycle), Schubert (his latest release with the Freiburger </w:t>
      </w:r>
      <w:proofErr w:type="spellStart"/>
      <w:r w:rsidRPr="00144C3C">
        <w:rPr>
          <w:rFonts w:ascii="Arial" w:hAnsi="Arial" w:cs="Arial"/>
          <w:sz w:val="20"/>
          <w:szCs w:val="20"/>
        </w:rPr>
        <w:t>Barockorchester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features Schubert’s Symphony No.5 and No.7 unfinished) and Schumann (complete concerti). Other releases on the label include a series of albums celebrating Beethoven’s 250th anniversary in 2020 (Freiburger </w:t>
      </w:r>
      <w:proofErr w:type="spellStart"/>
      <w:r w:rsidRPr="00144C3C">
        <w:rPr>
          <w:rFonts w:ascii="Arial" w:hAnsi="Arial" w:cs="Arial"/>
          <w:sz w:val="20"/>
          <w:szCs w:val="20"/>
        </w:rPr>
        <w:t>Barockorchester</w:t>
      </w:r>
      <w:proofErr w:type="spellEnd"/>
      <w:r w:rsidRPr="00144C3C">
        <w:rPr>
          <w:rFonts w:ascii="Arial" w:hAnsi="Arial" w:cs="Arial"/>
          <w:sz w:val="20"/>
          <w:szCs w:val="20"/>
        </w:rPr>
        <w:t>), music of Manuel de Falla (Mahler Chamber Orchestra), Debussy (</w:t>
      </w:r>
      <w:proofErr w:type="spellStart"/>
      <w:r w:rsidRPr="00144C3C">
        <w:rPr>
          <w:rFonts w:ascii="Arial" w:hAnsi="Arial" w:cs="Arial"/>
          <w:sz w:val="20"/>
          <w:szCs w:val="20"/>
        </w:rPr>
        <w:t>Philharmonia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Orchestra), Schumann’s complete symphonies and Bartók (</w:t>
      </w:r>
      <w:proofErr w:type="spellStart"/>
      <w:r w:rsidRPr="00144C3C">
        <w:rPr>
          <w:rFonts w:ascii="Arial" w:hAnsi="Arial" w:cs="Arial"/>
          <w:sz w:val="20"/>
          <w:szCs w:val="20"/>
        </w:rPr>
        <w:t>Münchner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4C3C">
        <w:rPr>
          <w:rFonts w:ascii="Arial" w:hAnsi="Arial" w:cs="Arial"/>
          <w:sz w:val="20"/>
          <w:szCs w:val="20"/>
        </w:rPr>
        <w:t>Philharmoniker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), Stravinsky’s </w:t>
      </w:r>
      <w:r w:rsidRPr="00524ABE">
        <w:rPr>
          <w:rFonts w:ascii="Arial" w:hAnsi="Arial" w:cs="Arial"/>
          <w:i/>
          <w:iCs/>
          <w:sz w:val="20"/>
          <w:szCs w:val="20"/>
        </w:rPr>
        <w:t>Rite of Spring</w:t>
      </w:r>
      <w:r w:rsidRPr="00144C3C">
        <w:rPr>
          <w:rFonts w:ascii="Arial" w:hAnsi="Arial" w:cs="Arial"/>
          <w:sz w:val="20"/>
          <w:szCs w:val="20"/>
        </w:rPr>
        <w:t xml:space="preserve">, alongside Péter Eötvös’ </w:t>
      </w:r>
      <w:r w:rsidRPr="00524ABE">
        <w:rPr>
          <w:rFonts w:ascii="Arial" w:hAnsi="Arial" w:cs="Arial"/>
          <w:i/>
          <w:iCs/>
          <w:sz w:val="20"/>
          <w:szCs w:val="20"/>
        </w:rPr>
        <w:t>Alhambra</w:t>
      </w:r>
      <w:r w:rsidRPr="00144C3C">
        <w:rPr>
          <w:rFonts w:ascii="Arial" w:hAnsi="Arial" w:cs="Arial"/>
          <w:sz w:val="20"/>
          <w:szCs w:val="20"/>
        </w:rPr>
        <w:t xml:space="preserve"> (Orchestre de Paris and Isabelle Faust), a work he co-commissioned for the Granada Festival, of which he was Music Director between 2017 and 2019. He is also a recipient of numerous awards, including two Preis der </w:t>
      </w:r>
      <w:proofErr w:type="spellStart"/>
      <w:r w:rsidRPr="00144C3C">
        <w:rPr>
          <w:rFonts w:ascii="Arial" w:hAnsi="Arial" w:cs="Arial"/>
          <w:sz w:val="20"/>
          <w:szCs w:val="20"/>
        </w:rPr>
        <w:t>Deutschen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4C3C">
        <w:rPr>
          <w:rFonts w:ascii="Arial" w:hAnsi="Arial" w:cs="Arial"/>
          <w:sz w:val="20"/>
          <w:szCs w:val="20"/>
        </w:rPr>
        <w:t>Schallplattenkritik</w:t>
      </w:r>
      <w:proofErr w:type="spellEnd"/>
      <w:r w:rsidRPr="00144C3C">
        <w:rPr>
          <w:rFonts w:ascii="Arial" w:hAnsi="Arial" w:cs="Arial"/>
          <w:sz w:val="20"/>
          <w:szCs w:val="20"/>
        </w:rPr>
        <w:t xml:space="preserve">, two Diapason d’Or, and a Latin Grammy, as well as a recording for Deutsche Grammophon – including Wagner’s </w:t>
      </w:r>
      <w:r w:rsidRPr="00524ABE">
        <w:rPr>
          <w:rFonts w:ascii="Arial" w:hAnsi="Arial" w:cs="Arial"/>
          <w:i/>
          <w:iCs/>
          <w:sz w:val="20"/>
          <w:szCs w:val="20"/>
        </w:rPr>
        <w:t>Parsifal</w:t>
      </w:r>
      <w:r w:rsidRPr="00144C3C">
        <w:rPr>
          <w:rFonts w:ascii="Arial" w:hAnsi="Arial" w:cs="Arial"/>
          <w:sz w:val="20"/>
          <w:szCs w:val="20"/>
        </w:rPr>
        <w:t>, recorded in Bayreuth in 2023 – Decca and Sony Classical.</w:t>
      </w:r>
    </w:p>
    <w:p w14:paraId="1129E1F5" w14:textId="6D915B67" w:rsidR="00144C3C" w:rsidRPr="00144C3C" w:rsidRDefault="00144C3C" w:rsidP="00144C3C">
      <w:pPr>
        <w:spacing w:line="240" w:lineRule="atLeast"/>
        <w:rPr>
          <w:rFonts w:ascii="Arial" w:hAnsi="Arial" w:cs="Arial"/>
          <w:sz w:val="20"/>
          <w:szCs w:val="20"/>
        </w:rPr>
      </w:pPr>
      <w:r w:rsidRPr="00144C3C">
        <w:rPr>
          <w:rFonts w:ascii="Arial" w:hAnsi="Arial" w:cs="Arial"/>
          <w:sz w:val="20"/>
          <w:szCs w:val="20"/>
        </w:rPr>
        <w:t xml:space="preserve"> </w:t>
      </w:r>
    </w:p>
    <w:p w14:paraId="3D398E95" w14:textId="47C694B4" w:rsidR="00144C3C" w:rsidRPr="00144C3C" w:rsidRDefault="00144C3C" w:rsidP="00144C3C">
      <w:pPr>
        <w:spacing w:line="240" w:lineRule="atLeast"/>
        <w:rPr>
          <w:rFonts w:ascii="Arial" w:hAnsi="Arial" w:cs="Arial"/>
          <w:sz w:val="20"/>
          <w:szCs w:val="20"/>
        </w:rPr>
      </w:pPr>
      <w:r w:rsidRPr="00144C3C">
        <w:rPr>
          <w:rFonts w:ascii="Arial" w:hAnsi="Arial" w:cs="Arial"/>
          <w:sz w:val="20"/>
          <w:szCs w:val="20"/>
        </w:rPr>
        <w:t xml:space="preserve">A dedicated educator, Heras-Casado makes a personal commitment to work with young musicians all over the world, regularly leading youth ensembles and projects, such as the Karajan Akademie der Berliner </w:t>
      </w:r>
      <w:proofErr w:type="spellStart"/>
      <w:r w:rsidRPr="00144C3C">
        <w:rPr>
          <w:rFonts w:ascii="Arial" w:hAnsi="Arial" w:cs="Arial"/>
          <w:sz w:val="20"/>
          <w:szCs w:val="20"/>
        </w:rPr>
        <w:t>Philharmoniker</w:t>
      </w:r>
      <w:proofErr w:type="spellEnd"/>
      <w:r w:rsidRPr="00144C3C">
        <w:rPr>
          <w:rFonts w:ascii="Arial" w:hAnsi="Arial" w:cs="Arial"/>
          <w:sz w:val="20"/>
          <w:szCs w:val="20"/>
        </w:rPr>
        <w:t>, Juilliard School of Music Orchestra and Juilliard415 ensemble, RCO Young, Escuela de Música Reina Sofia, Fundación Barenboim-Said, Joven Orquesta Nacional de España and Gustav Mahler Academy.</w:t>
      </w:r>
    </w:p>
    <w:p w14:paraId="72EEFCCA" w14:textId="1717974A" w:rsidR="000E660F" w:rsidRDefault="00781A31" w:rsidP="00144C3C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Named the </w:t>
      </w:r>
      <w:r w:rsidR="00144C3C" w:rsidRPr="00144C3C">
        <w:rPr>
          <w:rFonts w:ascii="Arial" w:hAnsi="Arial" w:cs="Arial"/>
          <w:sz w:val="20"/>
          <w:szCs w:val="20"/>
        </w:rPr>
        <w:t xml:space="preserve">2024 Conductor of the Year </w:t>
      </w:r>
      <w:r w:rsidR="00144C3C" w:rsidRPr="00524ABE">
        <w:rPr>
          <w:rFonts w:ascii="Arial" w:hAnsi="Arial" w:cs="Arial"/>
          <w:sz w:val="20"/>
          <w:szCs w:val="20"/>
        </w:rPr>
        <w:t>by</w:t>
      </w:r>
      <w:r w:rsidR="00144C3C" w:rsidRPr="00144C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4C3C" w:rsidRPr="00144C3C">
        <w:rPr>
          <w:rFonts w:ascii="Arial" w:hAnsi="Arial" w:cs="Arial"/>
          <w:sz w:val="20"/>
          <w:szCs w:val="20"/>
        </w:rPr>
        <w:t>Opernwelt</w:t>
      </w:r>
      <w:proofErr w:type="spellEnd"/>
      <w:r w:rsidR="00144C3C" w:rsidRPr="00144C3C">
        <w:rPr>
          <w:rFonts w:ascii="Arial" w:hAnsi="Arial" w:cs="Arial"/>
          <w:sz w:val="20"/>
          <w:szCs w:val="20"/>
        </w:rPr>
        <w:t xml:space="preserve">, 2021 Artist of the Year at the International Classic Music Awards, 2015 ECHO </w:t>
      </w:r>
      <w:proofErr w:type="spellStart"/>
      <w:r w:rsidR="00144C3C" w:rsidRPr="00144C3C">
        <w:rPr>
          <w:rFonts w:ascii="Arial" w:hAnsi="Arial" w:cs="Arial"/>
          <w:sz w:val="20"/>
          <w:szCs w:val="20"/>
        </w:rPr>
        <w:t>Klassik</w:t>
      </w:r>
      <w:proofErr w:type="spellEnd"/>
      <w:r w:rsidR="00144C3C" w:rsidRPr="00144C3C">
        <w:rPr>
          <w:rFonts w:ascii="Arial" w:hAnsi="Arial" w:cs="Arial"/>
          <w:sz w:val="20"/>
          <w:szCs w:val="20"/>
        </w:rPr>
        <w:t xml:space="preserve"> Awards Concert Recording of the Year and Music DVD Recording of the Year, and Musical America’s 2014 Conductor of the Year, Heras-Casado holds the Medalla de Honor of the Rodriguez Acosta Foundation, Medalla de Andalucia 2019 and this region’s Ambassador Award. He is</w:t>
      </w:r>
      <w:r>
        <w:rPr>
          <w:rFonts w:ascii="Arial" w:hAnsi="Arial" w:cs="Arial"/>
          <w:sz w:val="20"/>
          <w:szCs w:val="20"/>
        </w:rPr>
        <w:t xml:space="preserve"> an</w:t>
      </w:r>
      <w:r w:rsidR="00144C3C" w:rsidRPr="00144C3C">
        <w:rPr>
          <w:rFonts w:ascii="Arial" w:hAnsi="Arial" w:cs="Arial"/>
          <w:sz w:val="20"/>
          <w:szCs w:val="20"/>
        </w:rPr>
        <w:t xml:space="preserve"> Honorary Ambassador and recipient of the Golden Medal of Merit by the Council of Granada, </w:t>
      </w:r>
      <w:r>
        <w:rPr>
          <w:rFonts w:ascii="Arial" w:hAnsi="Arial" w:cs="Arial"/>
          <w:sz w:val="20"/>
          <w:szCs w:val="20"/>
        </w:rPr>
        <w:t>and</w:t>
      </w:r>
      <w:r w:rsidR="00144C3C" w:rsidRPr="00144C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 </w:t>
      </w:r>
      <w:r w:rsidR="00144C3C" w:rsidRPr="00144C3C">
        <w:rPr>
          <w:rFonts w:ascii="Arial" w:hAnsi="Arial" w:cs="Arial"/>
          <w:sz w:val="20"/>
          <w:szCs w:val="20"/>
        </w:rPr>
        <w:t xml:space="preserve">Honorary Citizen of the Province of Granada, his hometown. In 2018 he </w:t>
      </w:r>
      <w:r>
        <w:rPr>
          <w:rFonts w:ascii="Arial" w:hAnsi="Arial" w:cs="Arial"/>
          <w:sz w:val="20"/>
          <w:szCs w:val="20"/>
        </w:rPr>
        <w:t>was</w:t>
      </w:r>
      <w:r w:rsidR="00144C3C" w:rsidRPr="00144C3C">
        <w:rPr>
          <w:rFonts w:ascii="Arial" w:hAnsi="Arial" w:cs="Arial"/>
          <w:sz w:val="20"/>
          <w:szCs w:val="20"/>
        </w:rPr>
        <w:t xml:space="preserve"> granted the title Chevalier de </w:t>
      </w:r>
      <w:proofErr w:type="spellStart"/>
      <w:r w:rsidR="00144C3C" w:rsidRPr="00144C3C">
        <w:rPr>
          <w:rFonts w:ascii="Arial" w:hAnsi="Arial" w:cs="Arial"/>
          <w:sz w:val="20"/>
          <w:szCs w:val="20"/>
        </w:rPr>
        <w:t>l’ordre</w:t>
      </w:r>
      <w:proofErr w:type="spellEnd"/>
      <w:r w:rsidR="00144C3C" w:rsidRPr="00144C3C">
        <w:rPr>
          <w:rFonts w:ascii="Arial" w:hAnsi="Arial" w:cs="Arial"/>
          <w:sz w:val="20"/>
          <w:szCs w:val="20"/>
        </w:rPr>
        <w:t xml:space="preserve"> des Arts et des Lettres of the French Republic.</w:t>
      </w:r>
    </w:p>
    <w:p w14:paraId="6CE31693" w14:textId="77777777" w:rsidR="00144C3C" w:rsidRDefault="00144C3C" w:rsidP="00144C3C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5EB45AA" w14:textId="31D994F8" w:rsidR="00144C3C" w:rsidRDefault="00144C3C" w:rsidP="00144C3C">
      <w:pPr>
        <w:spacing w:line="240" w:lineRule="atLeast"/>
        <w:rPr>
          <w:rFonts w:ascii="Arial" w:hAnsi="Arial" w:cs="Arial"/>
          <w:sz w:val="20"/>
          <w:szCs w:val="20"/>
        </w:rPr>
      </w:pPr>
      <w:proofErr w:type="spellStart"/>
      <w:r w:rsidRPr="00144C3C">
        <w:rPr>
          <w:rFonts w:ascii="Arial" w:hAnsi="Arial" w:cs="Arial"/>
          <w:i/>
          <w:iCs/>
          <w:sz w:val="20"/>
          <w:szCs w:val="20"/>
        </w:rPr>
        <w:t>HarrisonParrott</w:t>
      </w:r>
      <w:proofErr w:type="spellEnd"/>
      <w:r w:rsidRPr="00144C3C">
        <w:rPr>
          <w:rFonts w:ascii="Arial" w:hAnsi="Arial" w:cs="Arial"/>
          <w:i/>
          <w:iCs/>
          <w:sz w:val="20"/>
          <w:szCs w:val="20"/>
        </w:rPr>
        <w:t xml:space="preserve"> represents </w:t>
      </w:r>
      <w:r>
        <w:rPr>
          <w:rFonts w:ascii="Arial" w:hAnsi="Arial" w:cs="Arial"/>
          <w:i/>
          <w:iCs/>
          <w:sz w:val="20"/>
          <w:szCs w:val="20"/>
        </w:rPr>
        <w:t>Pablo Heras-Casado</w:t>
      </w:r>
      <w:r w:rsidRPr="00144C3C">
        <w:rPr>
          <w:rFonts w:ascii="Arial" w:hAnsi="Arial" w:cs="Arial"/>
          <w:i/>
          <w:iCs/>
          <w:sz w:val="20"/>
          <w:szCs w:val="20"/>
        </w:rPr>
        <w:t xml:space="preserve"> for general management.</w:t>
      </w:r>
    </w:p>
    <w:p w14:paraId="54250A7C" w14:textId="77777777" w:rsidR="00144C3C" w:rsidRPr="00651253" w:rsidRDefault="00144C3C" w:rsidP="00144C3C">
      <w:pPr>
        <w:spacing w:line="240" w:lineRule="atLeast"/>
        <w:rPr>
          <w:sz w:val="20"/>
          <w:szCs w:val="20"/>
        </w:rPr>
      </w:pPr>
    </w:p>
    <w:sectPr w:rsidR="00144C3C" w:rsidRPr="00651253" w:rsidSect="00B12F14">
      <w:footerReference w:type="default" r:id="rId11"/>
      <w:pgSz w:w="11906" w:h="16838"/>
      <w:pgMar w:top="1440" w:right="1440" w:bottom="1440" w:left="1440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3AF38" w14:textId="77777777" w:rsidR="003F48CE" w:rsidRDefault="003F48CE" w:rsidP="009922D5">
      <w:r>
        <w:separator/>
      </w:r>
    </w:p>
  </w:endnote>
  <w:endnote w:type="continuationSeparator" w:id="0">
    <w:p w14:paraId="6066388F" w14:textId="77777777" w:rsidR="003F48CE" w:rsidRDefault="003F48CE" w:rsidP="009922D5">
      <w:r>
        <w:continuationSeparator/>
      </w:r>
    </w:p>
  </w:endnote>
  <w:endnote w:type="continuationNotice" w:id="1">
    <w:p w14:paraId="01CAA01F" w14:textId="77777777" w:rsidR="003F48CE" w:rsidRDefault="003F4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9A0C" w14:textId="78679750" w:rsidR="00651253" w:rsidRPr="004512EC" w:rsidRDefault="00651253" w:rsidP="00651253">
    <w:pPr>
      <w:ind w:right="26"/>
      <w:rPr>
        <w:rFonts w:ascii="Arial" w:hAnsi="Arial" w:cs="Arial"/>
        <w:sz w:val="20"/>
        <w:szCs w:val="20"/>
      </w:rPr>
    </w:pPr>
    <w:r w:rsidRPr="004512EC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02</w:t>
    </w:r>
    <w:r w:rsidR="00144C3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/2</w:t>
    </w:r>
    <w:r w:rsidR="00144C3C">
      <w:rPr>
        <w:rFonts w:ascii="Arial" w:hAnsi="Arial" w:cs="Arial"/>
        <w:sz w:val="20"/>
        <w:szCs w:val="20"/>
      </w:rPr>
      <w:t>5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04C2E167" w14:textId="4397E223" w:rsidR="00414A24" w:rsidRPr="00D16ECE" w:rsidRDefault="00414A24" w:rsidP="00D16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1C212" w14:textId="77777777" w:rsidR="003F48CE" w:rsidRDefault="003F48CE" w:rsidP="009922D5">
      <w:r>
        <w:separator/>
      </w:r>
    </w:p>
  </w:footnote>
  <w:footnote w:type="continuationSeparator" w:id="0">
    <w:p w14:paraId="5D8CEC75" w14:textId="77777777" w:rsidR="003F48CE" w:rsidRDefault="003F48CE" w:rsidP="009922D5">
      <w:r>
        <w:continuationSeparator/>
      </w:r>
    </w:p>
  </w:footnote>
  <w:footnote w:type="continuationNotice" w:id="1">
    <w:p w14:paraId="0B9C101B" w14:textId="77777777" w:rsidR="003F48CE" w:rsidRDefault="003F48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64320"/>
    <w:multiLevelType w:val="hybridMultilevel"/>
    <w:tmpl w:val="585E6E96"/>
    <w:lvl w:ilvl="0" w:tplc="766EFA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63FF"/>
    <w:multiLevelType w:val="hybridMultilevel"/>
    <w:tmpl w:val="CFEAD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87878">
    <w:abstractNumId w:val="0"/>
  </w:num>
  <w:num w:numId="2" w16cid:durableId="174417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E"/>
    <w:rsid w:val="0000116C"/>
    <w:rsid w:val="000076E7"/>
    <w:rsid w:val="00011A3D"/>
    <w:rsid w:val="0001794F"/>
    <w:rsid w:val="00037099"/>
    <w:rsid w:val="00037F33"/>
    <w:rsid w:val="00064A0E"/>
    <w:rsid w:val="00065329"/>
    <w:rsid w:val="000662CE"/>
    <w:rsid w:val="000804F0"/>
    <w:rsid w:val="00080837"/>
    <w:rsid w:val="000A0A09"/>
    <w:rsid w:val="000C0932"/>
    <w:rsid w:val="000D3D43"/>
    <w:rsid w:val="000D474D"/>
    <w:rsid w:val="000E660F"/>
    <w:rsid w:val="000F310D"/>
    <w:rsid w:val="001074AC"/>
    <w:rsid w:val="00116634"/>
    <w:rsid w:val="0013049E"/>
    <w:rsid w:val="00144C3C"/>
    <w:rsid w:val="00161CF1"/>
    <w:rsid w:val="00162707"/>
    <w:rsid w:val="001763D3"/>
    <w:rsid w:val="00180C2D"/>
    <w:rsid w:val="00183E64"/>
    <w:rsid w:val="00187E0B"/>
    <w:rsid w:val="0019569E"/>
    <w:rsid w:val="00197AA9"/>
    <w:rsid w:val="001A7931"/>
    <w:rsid w:val="001B092C"/>
    <w:rsid w:val="001B5406"/>
    <w:rsid w:val="001C2E50"/>
    <w:rsid w:val="001D5E1A"/>
    <w:rsid w:val="001E0C9C"/>
    <w:rsid w:val="001F1579"/>
    <w:rsid w:val="001F2803"/>
    <w:rsid w:val="00226955"/>
    <w:rsid w:val="00237585"/>
    <w:rsid w:val="00252AA7"/>
    <w:rsid w:val="0025682D"/>
    <w:rsid w:val="00257AA5"/>
    <w:rsid w:val="002732F5"/>
    <w:rsid w:val="00276F6F"/>
    <w:rsid w:val="00291387"/>
    <w:rsid w:val="00295C0A"/>
    <w:rsid w:val="002A05D3"/>
    <w:rsid w:val="002A0BB3"/>
    <w:rsid w:val="002B7CA2"/>
    <w:rsid w:val="00303B2A"/>
    <w:rsid w:val="0031283B"/>
    <w:rsid w:val="0031582E"/>
    <w:rsid w:val="00324156"/>
    <w:rsid w:val="003250F4"/>
    <w:rsid w:val="00333B9E"/>
    <w:rsid w:val="0035742F"/>
    <w:rsid w:val="0036028D"/>
    <w:rsid w:val="00377086"/>
    <w:rsid w:val="003800DC"/>
    <w:rsid w:val="00381E43"/>
    <w:rsid w:val="00391024"/>
    <w:rsid w:val="003930DB"/>
    <w:rsid w:val="00395132"/>
    <w:rsid w:val="00395F3E"/>
    <w:rsid w:val="003B0273"/>
    <w:rsid w:val="003C4E65"/>
    <w:rsid w:val="003D7B2F"/>
    <w:rsid w:val="003E0995"/>
    <w:rsid w:val="003F48CE"/>
    <w:rsid w:val="003F7851"/>
    <w:rsid w:val="004005FE"/>
    <w:rsid w:val="0040402D"/>
    <w:rsid w:val="00412C85"/>
    <w:rsid w:val="00414A24"/>
    <w:rsid w:val="004252DF"/>
    <w:rsid w:val="004577CB"/>
    <w:rsid w:val="00465F2A"/>
    <w:rsid w:val="00471166"/>
    <w:rsid w:val="004721F6"/>
    <w:rsid w:val="00487471"/>
    <w:rsid w:val="004A244D"/>
    <w:rsid w:val="004A44E2"/>
    <w:rsid w:val="004D6413"/>
    <w:rsid w:val="004E4CF8"/>
    <w:rsid w:val="004F2C3E"/>
    <w:rsid w:val="004F6A70"/>
    <w:rsid w:val="00524ABE"/>
    <w:rsid w:val="00530E31"/>
    <w:rsid w:val="00534FE6"/>
    <w:rsid w:val="0055439B"/>
    <w:rsid w:val="0056211B"/>
    <w:rsid w:val="00567583"/>
    <w:rsid w:val="00575BD0"/>
    <w:rsid w:val="0057764D"/>
    <w:rsid w:val="00584E4E"/>
    <w:rsid w:val="00584E62"/>
    <w:rsid w:val="005910D0"/>
    <w:rsid w:val="00596EE6"/>
    <w:rsid w:val="005B3027"/>
    <w:rsid w:val="005D33C2"/>
    <w:rsid w:val="005D6013"/>
    <w:rsid w:val="005D7E08"/>
    <w:rsid w:val="006074E9"/>
    <w:rsid w:val="00610ADC"/>
    <w:rsid w:val="00637A65"/>
    <w:rsid w:val="0064747C"/>
    <w:rsid w:val="00651235"/>
    <w:rsid w:val="00651253"/>
    <w:rsid w:val="00677434"/>
    <w:rsid w:val="00686E78"/>
    <w:rsid w:val="00691B7E"/>
    <w:rsid w:val="006A6618"/>
    <w:rsid w:val="006E1079"/>
    <w:rsid w:val="006E7241"/>
    <w:rsid w:val="006E7D35"/>
    <w:rsid w:val="006F00E0"/>
    <w:rsid w:val="006F38A8"/>
    <w:rsid w:val="006F60F9"/>
    <w:rsid w:val="00704BDA"/>
    <w:rsid w:val="00711400"/>
    <w:rsid w:val="00714FD3"/>
    <w:rsid w:val="007203E2"/>
    <w:rsid w:val="0073085D"/>
    <w:rsid w:val="0074116D"/>
    <w:rsid w:val="0075096A"/>
    <w:rsid w:val="0076453E"/>
    <w:rsid w:val="007766E2"/>
    <w:rsid w:val="00781A31"/>
    <w:rsid w:val="00791D69"/>
    <w:rsid w:val="00796F21"/>
    <w:rsid w:val="007A413E"/>
    <w:rsid w:val="007B069F"/>
    <w:rsid w:val="007C61D6"/>
    <w:rsid w:val="007E2B01"/>
    <w:rsid w:val="007E7B32"/>
    <w:rsid w:val="007F11A8"/>
    <w:rsid w:val="007F39B2"/>
    <w:rsid w:val="007F4EB0"/>
    <w:rsid w:val="007F5B06"/>
    <w:rsid w:val="00801F25"/>
    <w:rsid w:val="00810629"/>
    <w:rsid w:val="008148C7"/>
    <w:rsid w:val="008257D6"/>
    <w:rsid w:val="00846C99"/>
    <w:rsid w:val="00873850"/>
    <w:rsid w:val="00874F6F"/>
    <w:rsid w:val="00882B18"/>
    <w:rsid w:val="00890EF3"/>
    <w:rsid w:val="008B4BD3"/>
    <w:rsid w:val="008C1519"/>
    <w:rsid w:val="008C1B1B"/>
    <w:rsid w:val="008E234F"/>
    <w:rsid w:val="00900E46"/>
    <w:rsid w:val="0091211C"/>
    <w:rsid w:val="009139CF"/>
    <w:rsid w:val="00923B0D"/>
    <w:rsid w:val="00942A06"/>
    <w:rsid w:val="00952597"/>
    <w:rsid w:val="00954FB6"/>
    <w:rsid w:val="00961C8D"/>
    <w:rsid w:val="009754EA"/>
    <w:rsid w:val="00981112"/>
    <w:rsid w:val="009922D5"/>
    <w:rsid w:val="00993BA2"/>
    <w:rsid w:val="009B0C22"/>
    <w:rsid w:val="009B20B5"/>
    <w:rsid w:val="009B2AB3"/>
    <w:rsid w:val="009B2EE4"/>
    <w:rsid w:val="009B59C6"/>
    <w:rsid w:val="009B7525"/>
    <w:rsid w:val="009C3A81"/>
    <w:rsid w:val="009C65A0"/>
    <w:rsid w:val="009D0731"/>
    <w:rsid w:val="009D2349"/>
    <w:rsid w:val="009D7F33"/>
    <w:rsid w:val="009E1D29"/>
    <w:rsid w:val="00A23089"/>
    <w:rsid w:val="00A23F76"/>
    <w:rsid w:val="00A435B7"/>
    <w:rsid w:val="00A44325"/>
    <w:rsid w:val="00A50B7C"/>
    <w:rsid w:val="00A56551"/>
    <w:rsid w:val="00A80DB7"/>
    <w:rsid w:val="00A81D49"/>
    <w:rsid w:val="00A82619"/>
    <w:rsid w:val="00A95C48"/>
    <w:rsid w:val="00AA0E9D"/>
    <w:rsid w:val="00AA2F2B"/>
    <w:rsid w:val="00AA6D13"/>
    <w:rsid w:val="00AB21CC"/>
    <w:rsid w:val="00AB7BE0"/>
    <w:rsid w:val="00AC39DF"/>
    <w:rsid w:val="00AD42D4"/>
    <w:rsid w:val="00B12F14"/>
    <w:rsid w:val="00B34A94"/>
    <w:rsid w:val="00B60E9C"/>
    <w:rsid w:val="00B708B9"/>
    <w:rsid w:val="00B94391"/>
    <w:rsid w:val="00BA224B"/>
    <w:rsid w:val="00BB4261"/>
    <w:rsid w:val="00BB7271"/>
    <w:rsid w:val="00BD6424"/>
    <w:rsid w:val="00BE3125"/>
    <w:rsid w:val="00BE394E"/>
    <w:rsid w:val="00BE698E"/>
    <w:rsid w:val="00BF191A"/>
    <w:rsid w:val="00C23374"/>
    <w:rsid w:val="00C24198"/>
    <w:rsid w:val="00C3797C"/>
    <w:rsid w:val="00C43C8F"/>
    <w:rsid w:val="00C64051"/>
    <w:rsid w:val="00CC08BB"/>
    <w:rsid w:val="00CC6A4E"/>
    <w:rsid w:val="00CD7818"/>
    <w:rsid w:val="00D16ECE"/>
    <w:rsid w:val="00D21716"/>
    <w:rsid w:val="00D2545F"/>
    <w:rsid w:val="00D34BE2"/>
    <w:rsid w:val="00D45034"/>
    <w:rsid w:val="00D57CFE"/>
    <w:rsid w:val="00D74066"/>
    <w:rsid w:val="00D84AE3"/>
    <w:rsid w:val="00DA1C79"/>
    <w:rsid w:val="00DA7208"/>
    <w:rsid w:val="00DB312A"/>
    <w:rsid w:val="00DD00CE"/>
    <w:rsid w:val="00DD04CC"/>
    <w:rsid w:val="00DE0032"/>
    <w:rsid w:val="00DE3B66"/>
    <w:rsid w:val="00DE6C8A"/>
    <w:rsid w:val="00DF7F74"/>
    <w:rsid w:val="00E04C81"/>
    <w:rsid w:val="00E27800"/>
    <w:rsid w:val="00E30699"/>
    <w:rsid w:val="00E353AE"/>
    <w:rsid w:val="00E47B90"/>
    <w:rsid w:val="00E51B1B"/>
    <w:rsid w:val="00E62FF9"/>
    <w:rsid w:val="00E71C51"/>
    <w:rsid w:val="00E82069"/>
    <w:rsid w:val="00E862D2"/>
    <w:rsid w:val="00E91660"/>
    <w:rsid w:val="00E95489"/>
    <w:rsid w:val="00EA742D"/>
    <w:rsid w:val="00EA7CCF"/>
    <w:rsid w:val="00EB2F4C"/>
    <w:rsid w:val="00EB5642"/>
    <w:rsid w:val="00EC2EAC"/>
    <w:rsid w:val="00EE19C0"/>
    <w:rsid w:val="00EE5939"/>
    <w:rsid w:val="00EF5A12"/>
    <w:rsid w:val="00F058C8"/>
    <w:rsid w:val="00F45A7A"/>
    <w:rsid w:val="00F54178"/>
    <w:rsid w:val="00FB03DF"/>
    <w:rsid w:val="00FD1B17"/>
    <w:rsid w:val="00FD6673"/>
    <w:rsid w:val="00FE398F"/>
    <w:rsid w:val="00FE4634"/>
    <w:rsid w:val="00FE60EC"/>
    <w:rsid w:val="00FF1CEE"/>
    <w:rsid w:val="00FF6E9D"/>
    <w:rsid w:val="6D27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951D5"/>
  <w15:chartTrackingRefBased/>
  <w15:docId w15:val="{678AABC9-4748-4A1A-99FA-A4B10BBF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3E"/>
    <w:pPr>
      <w:spacing w:after="0" w:line="240" w:lineRule="auto"/>
    </w:pPr>
    <w:rPr>
      <w:rFonts w:ascii="Cambria" w:eastAsia="MS ??" w:hAnsi="Cambria" w:cs="Cambr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3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2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2D5"/>
    <w:rPr>
      <w:rFonts w:ascii="Cambria" w:eastAsia="MS ??" w:hAnsi="Cambria" w:cs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22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2D5"/>
    <w:rPr>
      <w:rFonts w:ascii="Cambria" w:eastAsia="MS ??" w:hAnsi="Cambria" w:cs="Cambria"/>
      <w:sz w:val="24"/>
      <w:szCs w:val="24"/>
      <w:lang w:val="en-US"/>
    </w:rPr>
  </w:style>
  <w:style w:type="paragraph" w:styleId="NoSpacing">
    <w:name w:val="No Spacing"/>
    <w:uiPriority w:val="1"/>
    <w:qFormat/>
    <w:rsid w:val="0065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395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49E"/>
    <w:pPr>
      <w:ind w:left="720"/>
    </w:pPr>
    <w:rPr>
      <w:rFonts w:ascii="Calibri" w:eastAsiaTheme="minorHAnsi" w:hAnsi="Calibri" w:cs="Times New Roman"/>
      <w:lang w:val="en-GB"/>
    </w:rPr>
  </w:style>
  <w:style w:type="character" w:customStyle="1" w:styleId="apple-converted-space">
    <w:name w:val="apple-converted-space"/>
    <w:basedOn w:val="DefaultParagraphFont"/>
    <w:rsid w:val="00276F6F"/>
  </w:style>
  <w:style w:type="character" w:styleId="Hyperlink">
    <w:name w:val="Hyperlink"/>
    <w:basedOn w:val="DefaultParagraphFont"/>
    <w:uiPriority w:val="99"/>
    <w:unhideWhenUsed/>
    <w:rsid w:val="005621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3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FF6E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ody">
    <w:name w:val="Body"/>
    <w:rsid w:val="004577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38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651253"/>
    <w:pPr>
      <w:spacing w:after="0" w:line="240" w:lineRule="auto"/>
    </w:pPr>
    <w:rPr>
      <w:rFonts w:ascii="Cambria" w:eastAsia="MS ??" w:hAnsi="Cambria" w:cs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3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3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7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44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332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8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0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6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60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5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9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53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49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5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7144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2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1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2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9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5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4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20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395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5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83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08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61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1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9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65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215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45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01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08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1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9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58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8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71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2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32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0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59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79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32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05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690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9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90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7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065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8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94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1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715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77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7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53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01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86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1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57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833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54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10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7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1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07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14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47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23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5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2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none" w:sz="0" w:space="0" w:color="AAAAAA"/>
                            <w:bottom w:val="none" w:sz="0" w:space="0" w:color="AAAAAA"/>
                            <w:right w:val="none" w:sz="0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0711e-c7dd-467f-b535-e331108ef3c0">
      <Terms xmlns="http://schemas.microsoft.com/office/infopath/2007/PartnerControls"/>
    </lcf76f155ced4ddcb4097134ff3c332f>
    <TaxCatchAll xmlns="b4c7340c-2907-498f-bdc8-12ecb511c7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6BA5251B2464F8FFC0AC22DD91971" ma:contentTypeVersion="15" ma:contentTypeDescription="Create a new document." ma:contentTypeScope="" ma:versionID="012b80ceebe26b24b5f181e9ae2ae992">
  <xsd:schema xmlns:xsd="http://www.w3.org/2001/XMLSchema" xmlns:xs="http://www.w3.org/2001/XMLSchema" xmlns:p="http://schemas.microsoft.com/office/2006/metadata/properties" xmlns:ns2="aea0711e-c7dd-467f-b535-e331108ef3c0" xmlns:ns3="b4c7340c-2907-498f-bdc8-12ecb511c719" targetNamespace="http://schemas.microsoft.com/office/2006/metadata/properties" ma:root="true" ma:fieldsID="d2a7619c92bb6810766e30be5063e15c" ns2:_="" ns3:_="">
    <xsd:import namespace="aea0711e-c7dd-467f-b535-e331108ef3c0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0711e-c7dd-467f-b535-e331108ef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dafdc9-127e-45d6-afb8-3902416841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5a75ce-0870-4dbd-a57a-436c3128d383}" ma:internalName="TaxCatchAll" ma:showField="CatchAllData" ma:web="b4c7340c-2907-498f-bdc8-12ecb511c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7CBAC-B00F-4475-BF58-394346E411A2}">
  <ds:schemaRefs>
    <ds:schemaRef ds:uri="http://schemas.microsoft.com/office/2006/metadata/properties"/>
    <ds:schemaRef ds:uri="http://schemas.microsoft.com/office/infopath/2007/PartnerControls"/>
    <ds:schemaRef ds:uri="aea0711e-c7dd-467f-b535-e331108ef3c0"/>
    <ds:schemaRef ds:uri="b4c7340c-2907-498f-bdc8-12ecb511c719"/>
  </ds:schemaRefs>
</ds:datastoreItem>
</file>

<file path=customXml/itemProps2.xml><?xml version="1.0" encoding="utf-8"?>
<ds:datastoreItem xmlns:ds="http://schemas.openxmlformats.org/officeDocument/2006/customXml" ds:itemID="{9BE6E0C5-52A5-4CEE-A758-73BBF4EA7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0711e-c7dd-467f-b535-e331108ef3c0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2F30C-DDD2-487F-9ED0-F16664D0A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Ajibola</dc:creator>
  <cp:keywords/>
  <dc:description/>
  <cp:lastModifiedBy>Tània Fogàs</cp:lastModifiedBy>
  <cp:revision>2</cp:revision>
  <cp:lastPrinted>2020-02-10T14:00:00Z</cp:lastPrinted>
  <dcterms:created xsi:type="dcterms:W3CDTF">2025-02-17T16:13:00Z</dcterms:created>
  <dcterms:modified xsi:type="dcterms:W3CDTF">2025-02-17T16:13:00Z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0x0101007626BA5251B2464F8FFC0AC22DD91971</vt:lpwstr>
  </property>
</Properties>
</file>