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09E7" w14:textId="7AF8F61E" w:rsidR="00D63312" w:rsidRPr="007D6244" w:rsidRDefault="00794736" w:rsidP="00D63312">
      <w:pPr>
        <w:rPr>
          <w:rFonts w:ascii="Arial" w:hAnsi="Arial" w:cs="Arial"/>
          <w:noProof/>
          <w:sz w:val="40"/>
          <w:szCs w:val="40"/>
          <w:lang w:val="en-GB"/>
        </w:rPr>
      </w:pPr>
      <w:r>
        <w:rPr>
          <w:rFonts w:ascii="Arial" w:hAnsi="Arial" w:cs="Arial"/>
          <w:noProof/>
          <w:sz w:val="40"/>
          <w:szCs w:val="40"/>
          <w:lang w:val="en-GB"/>
        </w:rPr>
        <w:t>Molly Turner</w:t>
      </w:r>
      <w:r w:rsidR="00D63312" w:rsidRPr="007D6244">
        <w:rPr>
          <w:rFonts w:ascii="Arial" w:hAnsi="Arial" w:cs="Arial"/>
        </w:rPr>
        <w:br/>
      </w:r>
      <w:r w:rsidR="00D63312" w:rsidRPr="007D6244">
        <w:rPr>
          <w:rFonts w:ascii="Arial" w:hAnsi="Arial" w:cs="Arial"/>
          <w:noProof/>
          <w:sz w:val="34"/>
          <w:szCs w:val="34"/>
          <w:lang w:val="en-GB"/>
        </w:rPr>
        <w:t>Conductor</w:t>
      </w:r>
    </w:p>
    <w:p w14:paraId="1E529AF7" w14:textId="77777777" w:rsidR="00D63312" w:rsidRDefault="00D63312" w:rsidP="00D63312">
      <w:pPr>
        <w:rPr>
          <w:rFonts w:eastAsia="Arial" w:cs="Arial"/>
        </w:rPr>
      </w:pPr>
    </w:p>
    <w:p w14:paraId="346B61EE" w14:textId="72EB0C3A" w:rsidR="00794736" w:rsidRDefault="00794736" w:rsidP="00794736">
      <w:pPr>
        <w:rPr>
          <w:rFonts w:ascii="Arial" w:hAnsi="Arial" w:cs="Arial"/>
          <w:sz w:val="20"/>
          <w:szCs w:val="20"/>
        </w:rPr>
      </w:pPr>
      <w:r w:rsidRPr="00794736">
        <w:rPr>
          <w:rFonts w:ascii="Arial" w:hAnsi="Arial" w:cs="Arial"/>
          <w:sz w:val="20"/>
          <w:szCs w:val="20"/>
        </w:rPr>
        <w:t xml:space="preserve">Described by the </w:t>
      </w:r>
      <w:r w:rsidRPr="00794736">
        <w:rPr>
          <w:rFonts w:ascii="Arial" w:hAnsi="Arial" w:cs="Arial"/>
          <w:i/>
          <w:iCs/>
          <w:sz w:val="20"/>
          <w:szCs w:val="20"/>
        </w:rPr>
        <w:t>Washington Post</w:t>
      </w:r>
      <w:r w:rsidRPr="00794736">
        <w:rPr>
          <w:rFonts w:ascii="Arial" w:hAnsi="Arial" w:cs="Arial"/>
          <w:sz w:val="20"/>
          <w:szCs w:val="20"/>
        </w:rPr>
        <w:t xml:space="preserve"> as “a force of nature from the podium”, rising star, </w:t>
      </w:r>
      <w:r w:rsidR="00CA714C" w:rsidRPr="00D97EC4">
        <w:rPr>
          <w:rFonts w:ascii="Arial" w:hAnsi="Arial" w:cs="Arial"/>
          <w:color w:val="auto"/>
          <w:sz w:val="20"/>
          <w:szCs w:val="20"/>
        </w:rPr>
        <w:t>American</w:t>
      </w:r>
      <w:r w:rsidRPr="00D97EC4">
        <w:rPr>
          <w:rFonts w:ascii="Arial" w:hAnsi="Arial" w:cs="Arial"/>
          <w:color w:val="auto"/>
          <w:sz w:val="20"/>
          <w:szCs w:val="20"/>
        </w:rPr>
        <w:t xml:space="preserve"> </w:t>
      </w:r>
      <w:r w:rsidRPr="00794736">
        <w:rPr>
          <w:rFonts w:ascii="Arial" w:hAnsi="Arial" w:cs="Arial"/>
          <w:sz w:val="20"/>
          <w:szCs w:val="20"/>
        </w:rPr>
        <w:t xml:space="preserve">conductor Molly Turner is an exceptional young talent who directs with </w:t>
      </w:r>
      <w:proofErr w:type="spellStart"/>
      <w:r w:rsidRPr="00794736">
        <w:rPr>
          <w:rFonts w:ascii="Arial" w:hAnsi="Arial" w:cs="Arial"/>
          <w:sz w:val="20"/>
          <w:szCs w:val="20"/>
        </w:rPr>
        <w:t>fervour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and imagination. She is the current Conducting Fellow of New World Symphony as well as a 2024/25 Dudamel Fellow with Los Angeles Philharmonic. At New World, she leads the orchestra in subscription, family, education and holiday concerts, while Dudamel Fellow season highlights include a ‘Noon to Midnight’ performance with LA Phil New Music Group and conducting Los Angeles Philharmonic in a ‘Symphonies for Schools’ concert. </w:t>
      </w:r>
    </w:p>
    <w:p w14:paraId="5037B4AE" w14:textId="77777777" w:rsidR="00794736" w:rsidRPr="00794736" w:rsidRDefault="00794736" w:rsidP="00794736">
      <w:pPr>
        <w:rPr>
          <w:rFonts w:ascii="Arial" w:hAnsi="Arial" w:cs="Arial"/>
          <w:sz w:val="20"/>
          <w:szCs w:val="20"/>
        </w:rPr>
      </w:pPr>
    </w:p>
    <w:p w14:paraId="1698B863" w14:textId="77777777" w:rsidR="00794736" w:rsidRDefault="00794736" w:rsidP="00794736">
      <w:pPr>
        <w:rPr>
          <w:rFonts w:ascii="Arial" w:hAnsi="Arial" w:cs="Arial"/>
          <w:sz w:val="20"/>
          <w:szCs w:val="20"/>
        </w:rPr>
      </w:pPr>
      <w:r w:rsidRPr="00794736">
        <w:rPr>
          <w:rFonts w:ascii="Arial" w:hAnsi="Arial" w:cs="Arial"/>
          <w:sz w:val="20"/>
          <w:szCs w:val="20"/>
        </w:rPr>
        <w:t xml:space="preserve">In 2024/25 Turner also appears with </w:t>
      </w:r>
      <w:proofErr w:type="gramStart"/>
      <w:r w:rsidRPr="00794736">
        <w:rPr>
          <w:rFonts w:ascii="Arial" w:hAnsi="Arial" w:cs="Arial"/>
          <w:sz w:val="20"/>
          <w:szCs w:val="20"/>
        </w:rPr>
        <w:t>Minnesota</w:t>
      </w:r>
      <w:proofErr w:type="gramEnd"/>
      <w:r w:rsidRPr="00794736">
        <w:rPr>
          <w:rFonts w:ascii="Arial" w:hAnsi="Arial" w:cs="Arial"/>
          <w:sz w:val="20"/>
          <w:szCs w:val="20"/>
        </w:rPr>
        <w:t xml:space="preserve"> Orchestra as part of their education concert series, and twice serves as cover conductor for New York Philharmonic. Recent conducting highlights include Orchestre de Paris, San Francisco Symphony’s </w:t>
      </w:r>
      <w:proofErr w:type="spellStart"/>
      <w:r w:rsidRPr="00794736">
        <w:rPr>
          <w:rFonts w:ascii="Arial" w:hAnsi="Arial" w:cs="Arial"/>
          <w:sz w:val="20"/>
          <w:szCs w:val="20"/>
        </w:rPr>
        <w:t>SoundBox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Series, Gstaad Festival Orchestra, Theater </w:t>
      </w:r>
      <w:proofErr w:type="spellStart"/>
      <w:r w:rsidRPr="00794736">
        <w:rPr>
          <w:rFonts w:ascii="Arial" w:hAnsi="Arial" w:cs="Arial"/>
          <w:sz w:val="20"/>
          <w:szCs w:val="20"/>
        </w:rPr>
        <w:t>Orchester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Biel Solothurn, Juilliard Orchestra, Dallas Opera Orchestra and Tanglewood's Festival of Contemporary Music, among others. In 2019 Turner was the youngest conductor invited for a residency at the Dallas Opera’s Hart Institute for Women Conductors. She is also the first recipient of the Judy Rodin Fellowship for an Outstanding Woman Musician.</w:t>
      </w:r>
    </w:p>
    <w:p w14:paraId="270F90C0" w14:textId="77777777" w:rsidR="00794736" w:rsidRPr="00794736" w:rsidRDefault="00794736" w:rsidP="00794736">
      <w:pPr>
        <w:rPr>
          <w:rFonts w:ascii="Arial" w:hAnsi="Arial" w:cs="Arial"/>
          <w:sz w:val="20"/>
          <w:szCs w:val="20"/>
        </w:rPr>
      </w:pPr>
    </w:p>
    <w:p w14:paraId="7BE66808" w14:textId="38AC9208" w:rsidR="00794736" w:rsidRDefault="00794736" w:rsidP="00794736">
      <w:pPr>
        <w:rPr>
          <w:rFonts w:ascii="Arial" w:hAnsi="Arial" w:cs="Arial"/>
          <w:sz w:val="20"/>
          <w:szCs w:val="20"/>
        </w:rPr>
      </w:pPr>
      <w:r w:rsidRPr="00794736">
        <w:rPr>
          <w:rFonts w:ascii="Arial" w:hAnsi="Arial" w:cs="Arial"/>
          <w:sz w:val="20"/>
          <w:szCs w:val="20"/>
        </w:rPr>
        <w:t xml:space="preserve">From Beethoven and Brahms to Stravinsky, Bartók and Barber, Turner’s wide-ranging repertoire also includes a strong interest in contemporary music; she has conducted works by Wynton Marsalis, Jessie Montgomery and Caroline Shaw, to name a few, and </w:t>
      </w:r>
      <w:r w:rsidR="00013837">
        <w:rPr>
          <w:rFonts w:ascii="Arial" w:hAnsi="Arial" w:cs="Arial"/>
          <w:sz w:val="20"/>
          <w:szCs w:val="20"/>
        </w:rPr>
        <w:t xml:space="preserve">has </w:t>
      </w:r>
      <w:r w:rsidRPr="00794736">
        <w:rPr>
          <w:rFonts w:ascii="Arial" w:hAnsi="Arial" w:cs="Arial"/>
          <w:sz w:val="20"/>
          <w:szCs w:val="20"/>
        </w:rPr>
        <w:t xml:space="preserve">collaborated with composers such as </w:t>
      </w:r>
      <w:r w:rsidR="006C5C6F">
        <w:rPr>
          <w:rFonts w:ascii="Arial" w:hAnsi="Arial" w:cs="Arial"/>
          <w:sz w:val="20"/>
          <w:szCs w:val="20"/>
        </w:rPr>
        <w:t xml:space="preserve">Jimmy Lopez, </w:t>
      </w:r>
      <w:r w:rsidR="006C5C6F" w:rsidRPr="00D53927">
        <w:rPr>
          <w:rFonts w:ascii="Arial" w:hAnsi="Arial" w:cs="Arial"/>
          <w:sz w:val="20"/>
          <w:szCs w:val="20"/>
        </w:rPr>
        <w:t>Donnacha Dennehy</w:t>
      </w:r>
      <w:r w:rsidR="006C5C6F">
        <w:rPr>
          <w:rFonts w:ascii="Arial" w:hAnsi="Arial" w:cs="Arial"/>
          <w:sz w:val="20"/>
          <w:szCs w:val="20"/>
        </w:rPr>
        <w:t>,</w:t>
      </w:r>
      <w:r w:rsidR="006C5C6F" w:rsidRPr="00794736">
        <w:rPr>
          <w:rFonts w:ascii="Arial" w:hAnsi="Arial" w:cs="Arial"/>
          <w:sz w:val="20"/>
          <w:szCs w:val="20"/>
        </w:rPr>
        <w:t xml:space="preserve"> </w:t>
      </w:r>
      <w:r w:rsidRPr="00794736">
        <w:rPr>
          <w:rFonts w:ascii="Arial" w:hAnsi="Arial" w:cs="Arial"/>
          <w:sz w:val="20"/>
          <w:szCs w:val="20"/>
        </w:rPr>
        <w:t>Paul Novak</w:t>
      </w:r>
      <w:r w:rsidR="006C5C6F">
        <w:rPr>
          <w:rFonts w:ascii="Arial" w:hAnsi="Arial" w:cs="Arial"/>
          <w:sz w:val="20"/>
          <w:szCs w:val="20"/>
        </w:rPr>
        <w:t xml:space="preserve"> and </w:t>
      </w:r>
      <w:r w:rsidRPr="00794736">
        <w:rPr>
          <w:rFonts w:ascii="Arial" w:hAnsi="Arial" w:cs="Arial"/>
          <w:sz w:val="20"/>
          <w:szCs w:val="20"/>
        </w:rPr>
        <w:t>Max Vinet</w:t>
      </w:r>
      <w:r w:rsidR="00D53927">
        <w:rPr>
          <w:rFonts w:ascii="Arial" w:hAnsi="Arial" w:cs="Arial"/>
          <w:sz w:val="20"/>
          <w:szCs w:val="20"/>
        </w:rPr>
        <w:t>z</w:t>
      </w:r>
      <w:r w:rsidRPr="00794736">
        <w:rPr>
          <w:rFonts w:ascii="Arial" w:hAnsi="Arial" w:cs="Arial"/>
          <w:sz w:val="20"/>
          <w:szCs w:val="20"/>
        </w:rPr>
        <w:t xml:space="preserve">. </w:t>
      </w:r>
      <w:r w:rsidRPr="005E2A81">
        <w:rPr>
          <w:rFonts w:ascii="Arial" w:hAnsi="Arial" w:cs="Arial"/>
          <w:color w:val="auto"/>
          <w:sz w:val="20"/>
          <w:szCs w:val="20"/>
        </w:rPr>
        <w:t xml:space="preserve">A composer herself, she has premiered her own </w:t>
      </w:r>
      <w:r w:rsidR="00935598" w:rsidRPr="005E2A81">
        <w:rPr>
          <w:rFonts w:ascii="Arial" w:hAnsi="Arial" w:cs="Arial"/>
          <w:color w:val="auto"/>
          <w:sz w:val="20"/>
          <w:szCs w:val="20"/>
        </w:rPr>
        <w:t>works</w:t>
      </w:r>
      <w:r w:rsidRPr="005E2A81">
        <w:rPr>
          <w:rFonts w:ascii="Arial" w:hAnsi="Arial" w:cs="Arial"/>
          <w:color w:val="auto"/>
          <w:sz w:val="20"/>
          <w:szCs w:val="20"/>
        </w:rPr>
        <w:t xml:space="preserve"> </w:t>
      </w:r>
      <w:r w:rsidR="00FB6137" w:rsidRPr="005E2A81">
        <w:rPr>
          <w:rFonts w:ascii="Arial" w:hAnsi="Arial" w:cs="Arial"/>
          <w:color w:val="auto"/>
          <w:sz w:val="20"/>
          <w:szCs w:val="20"/>
        </w:rPr>
        <w:t xml:space="preserve">– </w:t>
      </w:r>
      <w:r w:rsidRPr="005E2A81">
        <w:rPr>
          <w:rFonts w:ascii="Arial" w:hAnsi="Arial" w:cs="Arial"/>
          <w:color w:val="auto"/>
          <w:sz w:val="20"/>
          <w:szCs w:val="20"/>
        </w:rPr>
        <w:t xml:space="preserve">most recently </w:t>
      </w:r>
      <w:r w:rsidRPr="005E2A81">
        <w:rPr>
          <w:rFonts w:ascii="Arial" w:hAnsi="Arial" w:cs="Arial"/>
          <w:i/>
          <w:iCs/>
          <w:color w:val="auto"/>
          <w:sz w:val="20"/>
          <w:szCs w:val="20"/>
        </w:rPr>
        <w:t xml:space="preserve">Open Doors </w:t>
      </w:r>
      <w:r w:rsidRPr="005E2A81">
        <w:rPr>
          <w:rFonts w:ascii="Arial" w:hAnsi="Arial" w:cs="Arial"/>
          <w:color w:val="auto"/>
          <w:sz w:val="20"/>
          <w:szCs w:val="20"/>
        </w:rPr>
        <w:t>for orchestra</w:t>
      </w:r>
      <w:r w:rsidR="00FB6137" w:rsidRPr="005E2A81">
        <w:rPr>
          <w:rFonts w:ascii="Arial" w:hAnsi="Arial" w:cs="Arial"/>
          <w:color w:val="auto"/>
          <w:sz w:val="20"/>
          <w:szCs w:val="20"/>
        </w:rPr>
        <w:t xml:space="preserve">. In her own music, </w:t>
      </w:r>
      <w:r w:rsidR="00555B99" w:rsidRPr="005E2A81">
        <w:rPr>
          <w:rFonts w:ascii="Arial" w:hAnsi="Arial" w:cs="Arial"/>
          <w:color w:val="auto"/>
          <w:sz w:val="20"/>
          <w:szCs w:val="20"/>
        </w:rPr>
        <w:t>she is interested in the balance between strictly dictated elements and more aleatoric notation</w:t>
      </w:r>
      <w:r w:rsidR="00FD5270">
        <w:rPr>
          <w:rFonts w:ascii="Arial" w:hAnsi="Arial" w:cs="Arial"/>
          <w:color w:val="auto"/>
          <w:sz w:val="20"/>
          <w:szCs w:val="20"/>
        </w:rPr>
        <w:t>, and h</w:t>
      </w:r>
      <w:r w:rsidR="00555B99" w:rsidRPr="005E2A81">
        <w:rPr>
          <w:rFonts w:ascii="Arial" w:hAnsi="Arial" w:cs="Arial"/>
          <w:color w:val="auto"/>
          <w:sz w:val="20"/>
          <w:szCs w:val="20"/>
        </w:rPr>
        <w:t xml:space="preserve">er relationship to the standard repertoire is often integrated in subtle ways beneath the foreground of the music. </w:t>
      </w:r>
      <w:r w:rsidRPr="005E2A81">
        <w:rPr>
          <w:rFonts w:ascii="Arial" w:hAnsi="Arial" w:cs="Arial"/>
          <w:color w:val="auto"/>
          <w:sz w:val="20"/>
          <w:szCs w:val="20"/>
        </w:rPr>
        <w:t xml:space="preserve">Pursuing projects outside of the traditional concert hall is </w:t>
      </w:r>
      <w:r w:rsidR="00A80F56">
        <w:rPr>
          <w:rFonts w:ascii="Arial" w:hAnsi="Arial" w:cs="Arial"/>
          <w:color w:val="auto"/>
          <w:sz w:val="20"/>
          <w:szCs w:val="20"/>
        </w:rPr>
        <w:t xml:space="preserve">also </w:t>
      </w:r>
      <w:r w:rsidRPr="005E2A81">
        <w:rPr>
          <w:rFonts w:ascii="Arial" w:hAnsi="Arial" w:cs="Arial"/>
          <w:color w:val="auto"/>
          <w:sz w:val="20"/>
          <w:szCs w:val="20"/>
        </w:rPr>
        <w:t xml:space="preserve">an important part of </w:t>
      </w:r>
      <w:r w:rsidR="00B20FBC" w:rsidRPr="005E2A81">
        <w:rPr>
          <w:rFonts w:ascii="Arial" w:hAnsi="Arial" w:cs="Arial"/>
          <w:color w:val="auto"/>
          <w:sz w:val="20"/>
          <w:szCs w:val="20"/>
        </w:rPr>
        <w:t>Turner’s</w:t>
      </w:r>
      <w:r w:rsidRPr="005E2A81">
        <w:rPr>
          <w:rFonts w:ascii="Arial" w:hAnsi="Arial" w:cs="Arial"/>
          <w:color w:val="auto"/>
          <w:sz w:val="20"/>
          <w:szCs w:val="20"/>
        </w:rPr>
        <w:t xml:space="preserve"> artistic identity, from improvisatory works to multimedia performances.</w:t>
      </w:r>
    </w:p>
    <w:p w14:paraId="3C3C89DE" w14:textId="77777777" w:rsidR="00794736" w:rsidRPr="00794736" w:rsidRDefault="00794736" w:rsidP="00794736">
      <w:pPr>
        <w:rPr>
          <w:rFonts w:ascii="Arial" w:hAnsi="Arial" w:cs="Arial"/>
          <w:sz w:val="20"/>
          <w:szCs w:val="20"/>
        </w:rPr>
      </w:pPr>
    </w:p>
    <w:p w14:paraId="2E809188" w14:textId="651702B1" w:rsidR="00D63312" w:rsidRPr="00794736" w:rsidRDefault="00794736" w:rsidP="007947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94736">
        <w:rPr>
          <w:rFonts w:ascii="Arial" w:hAnsi="Arial" w:cs="Arial"/>
          <w:sz w:val="20"/>
          <w:szCs w:val="20"/>
        </w:rPr>
        <w:t xml:space="preserve">Turner has </w:t>
      </w:r>
      <w:proofErr w:type="spellStart"/>
      <w:r w:rsidRPr="00794736">
        <w:rPr>
          <w:rFonts w:ascii="Arial" w:hAnsi="Arial" w:cs="Arial"/>
          <w:sz w:val="20"/>
          <w:szCs w:val="20"/>
        </w:rPr>
        <w:t>served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as assistant </w:t>
      </w:r>
      <w:proofErr w:type="spellStart"/>
      <w:r w:rsidRPr="00794736">
        <w:rPr>
          <w:rFonts w:ascii="Arial" w:hAnsi="Arial" w:cs="Arial"/>
          <w:sz w:val="20"/>
          <w:szCs w:val="20"/>
        </w:rPr>
        <w:t>conductor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for Berliner </w:t>
      </w:r>
      <w:proofErr w:type="spellStart"/>
      <w:r w:rsidRPr="00794736">
        <w:rPr>
          <w:rFonts w:ascii="Arial" w:hAnsi="Arial" w:cs="Arial"/>
          <w:sz w:val="20"/>
          <w:szCs w:val="20"/>
        </w:rPr>
        <w:t>Philharmoniker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, Orchestre de Paris, San Francisco Symphony, Minnesota Orchestra, Utah Symphony, San Diego Symphony and </w:t>
      </w:r>
      <w:r w:rsidRPr="00794736">
        <w:rPr>
          <w:rFonts w:ascii="Arial" w:hAnsi="Arial" w:cs="Arial"/>
          <w:sz w:val="20"/>
          <w:szCs w:val="20"/>
          <w:lang w:val="en-US"/>
        </w:rPr>
        <w:t>Polish National Radio Symphony Orchestra.</w:t>
      </w:r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She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received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her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artist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diploma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at the </w:t>
      </w:r>
      <w:proofErr w:type="spellStart"/>
      <w:r w:rsidRPr="00794736">
        <w:rPr>
          <w:rFonts w:ascii="Arial" w:hAnsi="Arial" w:cs="Arial"/>
          <w:sz w:val="20"/>
          <w:szCs w:val="20"/>
        </w:rPr>
        <w:t>Colburn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Conservatory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of Music, </w:t>
      </w:r>
      <w:proofErr w:type="spellStart"/>
      <w:r w:rsidRPr="00794736">
        <w:rPr>
          <w:rFonts w:ascii="Arial" w:hAnsi="Arial" w:cs="Arial"/>
          <w:sz w:val="20"/>
          <w:szCs w:val="20"/>
        </w:rPr>
        <w:t>studying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under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the guidance of Esa-</w:t>
      </w:r>
      <w:proofErr w:type="spellStart"/>
      <w:r w:rsidRPr="00794736">
        <w:rPr>
          <w:rFonts w:ascii="Arial" w:hAnsi="Arial" w:cs="Arial"/>
          <w:sz w:val="20"/>
          <w:szCs w:val="20"/>
        </w:rPr>
        <w:t>Pekka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Salonen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794736">
        <w:rPr>
          <w:rFonts w:ascii="Arial" w:hAnsi="Arial" w:cs="Arial"/>
          <w:sz w:val="20"/>
          <w:szCs w:val="20"/>
        </w:rPr>
        <w:t>Negaunee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Conducting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Program as a </w:t>
      </w:r>
      <w:proofErr w:type="spellStart"/>
      <w:r w:rsidRPr="00794736">
        <w:rPr>
          <w:rFonts w:ascii="Arial" w:hAnsi="Arial" w:cs="Arial"/>
          <w:sz w:val="20"/>
          <w:szCs w:val="20"/>
        </w:rPr>
        <w:t>Salonen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Fellow</w:t>
      </w:r>
      <w:proofErr w:type="spellEnd"/>
      <w:r w:rsidRPr="00794736">
        <w:rPr>
          <w:rFonts w:ascii="Arial" w:hAnsi="Arial" w:cs="Arial"/>
          <w:sz w:val="20"/>
          <w:szCs w:val="20"/>
        </w:rPr>
        <w:t>, and </w:t>
      </w:r>
      <w:proofErr w:type="spellStart"/>
      <w:r w:rsidRPr="00794736">
        <w:rPr>
          <w:rFonts w:ascii="Arial" w:hAnsi="Arial" w:cs="Arial"/>
          <w:sz w:val="20"/>
          <w:szCs w:val="20"/>
        </w:rPr>
        <w:t>completed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her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master’s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degree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in orchestral </w:t>
      </w:r>
      <w:proofErr w:type="spellStart"/>
      <w:r w:rsidRPr="00794736">
        <w:rPr>
          <w:rFonts w:ascii="Arial" w:hAnsi="Arial" w:cs="Arial"/>
          <w:sz w:val="20"/>
          <w:szCs w:val="20"/>
        </w:rPr>
        <w:t>conducting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at The </w:t>
      </w:r>
      <w:proofErr w:type="spellStart"/>
      <w:r w:rsidRPr="00794736">
        <w:rPr>
          <w:rFonts w:ascii="Arial" w:hAnsi="Arial" w:cs="Arial"/>
          <w:sz w:val="20"/>
          <w:szCs w:val="20"/>
        </w:rPr>
        <w:t>Juilliard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School</w:t>
      </w:r>
      <w:r w:rsidR="00442F2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42F2C">
        <w:rPr>
          <w:rFonts w:ascii="Arial" w:hAnsi="Arial" w:cs="Arial"/>
          <w:sz w:val="20"/>
          <w:szCs w:val="20"/>
        </w:rPr>
        <w:t>She</w:t>
      </w:r>
      <w:proofErr w:type="spellEnd"/>
      <w:r w:rsidR="00442F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2F2C">
        <w:rPr>
          <w:rFonts w:ascii="Arial" w:hAnsi="Arial" w:cs="Arial"/>
          <w:sz w:val="20"/>
          <w:szCs w:val="20"/>
        </w:rPr>
        <w:t>initially</w:t>
      </w:r>
      <w:proofErr w:type="spellEnd"/>
      <w:r w:rsidR="00442F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2F2C">
        <w:rPr>
          <w:rFonts w:ascii="Arial" w:hAnsi="Arial" w:cs="Arial"/>
          <w:sz w:val="20"/>
          <w:szCs w:val="20"/>
        </w:rPr>
        <w:t>trained</w:t>
      </w:r>
      <w:proofErr w:type="spellEnd"/>
      <w:r w:rsidR="00442F2C">
        <w:rPr>
          <w:rFonts w:ascii="Arial" w:hAnsi="Arial" w:cs="Arial"/>
          <w:sz w:val="20"/>
          <w:szCs w:val="20"/>
        </w:rPr>
        <w:t xml:space="preserve"> as </w:t>
      </w:r>
      <w:proofErr w:type="spellStart"/>
      <w:proofErr w:type="gramStart"/>
      <w:r w:rsidR="00442F2C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442F2C">
        <w:rPr>
          <w:rFonts w:ascii="Arial" w:hAnsi="Arial" w:cs="Arial"/>
          <w:sz w:val="20"/>
          <w:szCs w:val="20"/>
        </w:rPr>
        <w:t xml:space="preserve"> comp</w:t>
      </w:r>
      <w:r w:rsidR="008279BF">
        <w:rPr>
          <w:rFonts w:ascii="Arial" w:hAnsi="Arial" w:cs="Arial"/>
          <w:sz w:val="20"/>
          <w:szCs w:val="20"/>
        </w:rPr>
        <w:t>o</w:t>
      </w:r>
      <w:r w:rsidR="00442F2C">
        <w:rPr>
          <w:rFonts w:ascii="Arial" w:hAnsi="Arial" w:cs="Arial"/>
          <w:sz w:val="20"/>
          <w:szCs w:val="20"/>
        </w:rPr>
        <w:t xml:space="preserve">ser, </w:t>
      </w:r>
      <w:r w:rsidR="00442F2C" w:rsidRPr="00442F2C">
        <w:rPr>
          <w:rFonts w:ascii="Arial" w:hAnsi="Arial" w:cs="Arial"/>
          <w:sz w:val="20"/>
          <w:szCs w:val="20"/>
          <w:lang w:val="en-US"/>
        </w:rPr>
        <w:t>receiving her bachelor's degree at Rice University</w:t>
      </w:r>
      <w:r w:rsidRPr="00794736">
        <w:rPr>
          <w:rFonts w:ascii="Arial" w:hAnsi="Arial" w:cs="Arial"/>
          <w:sz w:val="20"/>
          <w:szCs w:val="20"/>
        </w:rPr>
        <w:t xml:space="preserve">. </w:t>
      </w:r>
      <w:r w:rsidR="00E434CA">
        <w:rPr>
          <w:rFonts w:ascii="Arial" w:hAnsi="Arial" w:cs="Arial"/>
          <w:sz w:val="20"/>
          <w:szCs w:val="20"/>
        </w:rPr>
        <w:t>Turner</w:t>
      </w:r>
      <w:r w:rsidRPr="00794736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794736">
        <w:rPr>
          <w:rFonts w:ascii="Arial" w:hAnsi="Arial" w:cs="Arial"/>
          <w:sz w:val="20"/>
          <w:szCs w:val="20"/>
        </w:rPr>
        <w:t>previously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736">
        <w:rPr>
          <w:rFonts w:ascii="Arial" w:hAnsi="Arial" w:cs="Arial"/>
          <w:sz w:val="20"/>
          <w:szCs w:val="20"/>
        </w:rPr>
        <w:t>taken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part in the Gstaad Festival </w:t>
      </w:r>
      <w:proofErr w:type="spellStart"/>
      <w:r w:rsidRPr="00794736">
        <w:rPr>
          <w:rFonts w:ascii="Arial" w:hAnsi="Arial" w:cs="Arial"/>
          <w:sz w:val="20"/>
          <w:szCs w:val="20"/>
        </w:rPr>
        <w:t>Conducting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Academy, Aspen </w:t>
      </w:r>
      <w:proofErr w:type="spellStart"/>
      <w:r w:rsidRPr="00794736">
        <w:rPr>
          <w:rFonts w:ascii="Arial" w:hAnsi="Arial" w:cs="Arial"/>
          <w:sz w:val="20"/>
          <w:szCs w:val="20"/>
        </w:rPr>
        <w:t>Conducting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Academy and </w:t>
      </w:r>
      <w:proofErr w:type="spellStart"/>
      <w:r w:rsidRPr="00794736">
        <w:rPr>
          <w:rFonts w:ascii="Arial" w:hAnsi="Arial" w:cs="Arial"/>
          <w:sz w:val="20"/>
          <w:szCs w:val="20"/>
        </w:rPr>
        <w:t>Eastern</w:t>
      </w:r>
      <w:proofErr w:type="spellEnd"/>
      <w:r w:rsidRPr="00794736">
        <w:rPr>
          <w:rFonts w:ascii="Arial" w:hAnsi="Arial" w:cs="Arial"/>
          <w:sz w:val="20"/>
          <w:szCs w:val="20"/>
        </w:rPr>
        <w:t xml:space="preserve"> Music Festival.</w:t>
      </w:r>
    </w:p>
    <w:p w14:paraId="7C31BC63" w14:textId="77777777" w:rsidR="00794736" w:rsidRPr="00794736" w:rsidRDefault="00794736" w:rsidP="007947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4CDA6BD" w14:textId="2CB42244" w:rsidR="00377AA6" w:rsidRPr="00794736" w:rsidRDefault="00D63312" w:rsidP="00D633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794736">
        <w:rPr>
          <w:rFonts w:ascii="Arial" w:hAnsi="Arial" w:cs="Arial"/>
          <w:i/>
          <w:iCs/>
          <w:sz w:val="20"/>
          <w:szCs w:val="20"/>
          <w:lang w:val="en-US"/>
        </w:rPr>
        <w:t>HarrisonParrott</w:t>
      </w:r>
      <w:proofErr w:type="spellEnd"/>
      <w:r w:rsidRPr="00794736">
        <w:rPr>
          <w:rFonts w:ascii="Arial" w:hAnsi="Arial" w:cs="Arial"/>
          <w:i/>
          <w:iCs/>
          <w:sz w:val="20"/>
          <w:szCs w:val="20"/>
          <w:lang w:val="en-US"/>
        </w:rPr>
        <w:t xml:space="preserve"> represents </w:t>
      </w:r>
      <w:r w:rsidR="00794736" w:rsidRPr="00794736">
        <w:rPr>
          <w:rFonts w:ascii="Arial" w:hAnsi="Arial" w:cs="Arial"/>
          <w:i/>
          <w:iCs/>
          <w:sz w:val="20"/>
          <w:szCs w:val="20"/>
          <w:lang w:val="en-US"/>
        </w:rPr>
        <w:t>Molly Turner</w:t>
      </w:r>
      <w:r w:rsidRPr="00794736">
        <w:rPr>
          <w:rFonts w:ascii="Arial" w:hAnsi="Arial" w:cs="Arial"/>
          <w:i/>
          <w:iCs/>
          <w:sz w:val="20"/>
          <w:szCs w:val="20"/>
          <w:lang w:val="en-US"/>
        </w:rPr>
        <w:t xml:space="preserve"> for worldwide general management.</w:t>
      </w:r>
    </w:p>
    <w:sectPr w:rsidR="00377AA6" w:rsidRPr="00794736" w:rsidSect="00D63312">
      <w:headerReference w:type="default" r:id="rId9"/>
      <w:footerReference w:type="default" r:id="rId10"/>
      <w:pgSz w:w="11900" w:h="16840"/>
      <w:pgMar w:top="2671" w:right="1474" w:bottom="1440" w:left="1474" w:header="141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B559" w14:textId="77777777" w:rsidR="003513E0" w:rsidRDefault="003513E0">
      <w:r>
        <w:separator/>
      </w:r>
    </w:p>
  </w:endnote>
  <w:endnote w:type="continuationSeparator" w:id="0">
    <w:p w14:paraId="33EF7F65" w14:textId="77777777" w:rsidR="003513E0" w:rsidRDefault="0035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268EAB98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D63312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D63312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5428" w14:textId="77777777" w:rsidR="003513E0" w:rsidRDefault="003513E0">
      <w:r>
        <w:separator/>
      </w:r>
    </w:p>
  </w:footnote>
  <w:footnote w:type="continuationSeparator" w:id="0">
    <w:p w14:paraId="4F63434B" w14:textId="77777777" w:rsidR="003513E0" w:rsidRDefault="0035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758087769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13837"/>
    <w:rsid w:val="000B32FF"/>
    <w:rsid w:val="000B3C8F"/>
    <w:rsid w:val="000D6733"/>
    <w:rsid w:val="00120B5D"/>
    <w:rsid w:val="0013010D"/>
    <w:rsid w:val="001659AA"/>
    <w:rsid w:val="0017511D"/>
    <w:rsid w:val="00195DB5"/>
    <w:rsid w:val="001C484F"/>
    <w:rsid w:val="001C5C16"/>
    <w:rsid w:val="002223E8"/>
    <w:rsid w:val="002268CC"/>
    <w:rsid w:val="00250C99"/>
    <w:rsid w:val="00270B5F"/>
    <w:rsid w:val="0029624F"/>
    <w:rsid w:val="002C4F61"/>
    <w:rsid w:val="00301C38"/>
    <w:rsid w:val="00327682"/>
    <w:rsid w:val="003513E0"/>
    <w:rsid w:val="00377AA6"/>
    <w:rsid w:val="00391C03"/>
    <w:rsid w:val="00425CED"/>
    <w:rsid w:val="004260C3"/>
    <w:rsid w:val="00442F2C"/>
    <w:rsid w:val="00472661"/>
    <w:rsid w:val="00487B87"/>
    <w:rsid w:val="004A1D7A"/>
    <w:rsid w:val="004A3C49"/>
    <w:rsid w:val="00543CCB"/>
    <w:rsid w:val="00555B99"/>
    <w:rsid w:val="005B7698"/>
    <w:rsid w:val="005E2A81"/>
    <w:rsid w:val="006C355E"/>
    <w:rsid w:val="006C5C6F"/>
    <w:rsid w:val="006E2CDD"/>
    <w:rsid w:val="00705C1C"/>
    <w:rsid w:val="00794736"/>
    <w:rsid w:val="007A5841"/>
    <w:rsid w:val="007D68E5"/>
    <w:rsid w:val="007E0B2E"/>
    <w:rsid w:val="007E2D93"/>
    <w:rsid w:val="008279BF"/>
    <w:rsid w:val="008B6594"/>
    <w:rsid w:val="008C6569"/>
    <w:rsid w:val="008D373B"/>
    <w:rsid w:val="008F68C8"/>
    <w:rsid w:val="0093016D"/>
    <w:rsid w:val="00935598"/>
    <w:rsid w:val="00940A2F"/>
    <w:rsid w:val="009E458D"/>
    <w:rsid w:val="009E59C4"/>
    <w:rsid w:val="00A70E90"/>
    <w:rsid w:val="00A80F56"/>
    <w:rsid w:val="00A94571"/>
    <w:rsid w:val="00AA369D"/>
    <w:rsid w:val="00AB3F79"/>
    <w:rsid w:val="00AC1153"/>
    <w:rsid w:val="00AC6A77"/>
    <w:rsid w:val="00AF321E"/>
    <w:rsid w:val="00B20FBC"/>
    <w:rsid w:val="00B212FE"/>
    <w:rsid w:val="00B25660"/>
    <w:rsid w:val="00B50951"/>
    <w:rsid w:val="00B712DC"/>
    <w:rsid w:val="00BB51D7"/>
    <w:rsid w:val="00BC08CA"/>
    <w:rsid w:val="00BD23E0"/>
    <w:rsid w:val="00BE08E1"/>
    <w:rsid w:val="00BE5C1A"/>
    <w:rsid w:val="00C16CB9"/>
    <w:rsid w:val="00C45B48"/>
    <w:rsid w:val="00C5013C"/>
    <w:rsid w:val="00C52BF1"/>
    <w:rsid w:val="00CA440F"/>
    <w:rsid w:val="00CA714C"/>
    <w:rsid w:val="00CB0B41"/>
    <w:rsid w:val="00CE3215"/>
    <w:rsid w:val="00CE4637"/>
    <w:rsid w:val="00D07958"/>
    <w:rsid w:val="00D1079C"/>
    <w:rsid w:val="00D4507F"/>
    <w:rsid w:val="00D53927"/>
    <w:rsid w:val="00D63312"/>
    <w:rsid w:val="00D748DC"/>
    <w:rsid w:val="00D92F1A"/>
    <w:rsid w:val="00D97EC4"/>
    <w:rsid w:val="00DD2821"/>
    <w:rsid w:val="00DD6986"/>
    <w:rsid w:val="00E434CA"/>
    <w:rsid w:val="00E447BA"/>
    <w:rsid w:val="00E53DB6"/>
    <w:rsid w:val="00E56E94"/>
    <w:rsid w:val="00E65D70"/>
    <w:rsid w:val="00EA46C8"/>
    <w:rsid w:val="00EE1089"/>
    <w:rsid w:val="00EF67A7"/>
    <w:rsid w:val="00F2316F"/>
    <w:rsid w:val="00F83851"/>
    <w:rsid w:val="00FB6137"/>
    <w:rsid w:val="00FD5270"/>
    <w:rsid w:val="00FD7F74"/>
    <w:rsid w:val="00FF5E5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73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bdr w:val="none" w:sz="0" w:space="0" w:color="auto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F838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FR" w:eastAsia="fr-FR"/>
    </w:rPr>
  </w:style>
  <w:style w:type="character" w:customStyle="1" w:styleId="numbers">
    <w:name w:val="numbers"/>
    <w:rsid w:val="00F83851"/>
  </w:style>
  <w:style w:type="character" w:customStyle="1" w:styleId="pull-double">
    <w:name w:val="pull-double"/>
    <w:rsid w:val="00F83851"/>
  </w:style>
  <w:style w:type="character" w:customStyle="1" w:styleId="caps">
    <w:name w:val="caps"/>
    <w:rsid w:val="00F83851"/>
  </w:style>
  <w:style w:type="character" w:styleId="Strong">
    <w:name w:val="Strong"/>
    <w:basedOn w:val="DefaultParagraphFont"/>
    <w:uiPriority w:val="22"/>
    <w:qFormat/>
    <w:rsid w:val="00CE4637"/>
    <w:rPr>
      <w:b/>
      <w:bCs/>
    </w:rPr>
  </w:style>
  <w:style w:type="character" w:styleId="Emphasis">
    <w:name w:val="Emphasis"/>
    <w:basedOn w:val="DefaultParagraphFont"/>
    <w:uiPriority w:val="20"/>
    <w:qFormat/>
    <w:rsid w:val="00CE463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4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736"/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A562B-1E4D-4A38-A715-6D6AD73C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Purdie</dc:creator>
  <cp:lastModifiedBy>Marissa Pueschel</cp:lastModifiedBy>
  <cp:revision>27</cp:revision>
  <dcterms:created xsi:type="dcterms:W3CDTF">2024-08-12T10:15:00Z</dcterms:created>
  <dcterms:modified xsi:type="dcterms:W3CDTF">2024-12-03T15:00:00Z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