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183B" w14:textId="1796C3BA" w:rsidR="00D92F1A" w:rsidRDefault="004F118A">
      <w:pPr>
        <w:rPr>
          <w:rFonts w:ascii="Arial" w:eastAsia="Arial" w:hAnsi="Arial" w:cs="Arial"/>
        </w:rPr>
      </w:pPr>
      <w:bookmarkStart w:id="0" w:name="OLE_LINK1"/>
      <w:r>
        <w:rPr>
          <w:rFonts w:ascii="Arial" w:hAnsi="Arial"/>
          <w:sz w:val="40"/>
          <w:szCs w:val="40"/>
        </w:rPr>
        <w:t>Christoph Koncz</w:t>
      </w:r>
      <w:r w:rsidR="00A70E90">
        <w:rPr>
          <w:rFonts w:ascii="Arial Unicode MS" w:eastAsia="Arial Unicode MS" w:hAnsi="Arial Unicode MS" w:cs="Arial Unicode MS"/>
        </w:rPr>
        <w:br/>
      </w:r>
      <w:r>
        <w:rPr>
          <w:rFonts w:ascii="Arial" w:hAnsi="Arial"/>
          <w:sz w:val="34"/>
          <w:szCs w:val="34"/>
        </w:rPr>
        <w:t>Conductor</w:t>
      </w:r>
    </w:p>
    <w:p w14:paraId="585F4229" w14:textId="77777777" w:rsidR="00D92F1A" w:rsidRDefault="00D92F1A">
      <w:pPr>
        <w:ind w:right="26"/>
        <w:rPr>
          <w:rFonts w:ascii="Arial" w:eastAsia="Arial" w:hAnsi="Arial" w:cs="Arial"/>
          <w:sz w:val="34"/>
          <w:szCs w:val="34"/>
        </w:rPr>
      </w:pPr>
    </w:p>
    <w:bookmarkEnd w:id="0"/>
    <w:p w14:paraId="37AC9C4B" w14:textId="77777777" w:rsidR="004F118A" w:rsidRPr="004F118A" w:rsidRDefault="004F118A" w:rsidP="004F118A">
      <w:pPr>
        <w:rPr>
          <w:rFonts w:ascii="Arial" w:hAnsi="Arial"/>
          <w:sz w:val="20"/>
          <w:szCs w:val="20"/>
        </w:rPr>
      </w:pPr>
      <w:r w:rsidRPr="004F118A">
        <w:rPr>
          <w:rFonts w:ascii="Arial" w:hAnsi="Arial"/>
          <w:sz w:val="20"/>
          <w:szCs w:val="20"/>
        </w:rPr>
        <w:t>Music Director: Orchestre Symphonique de Mulhouse</w:t>
      </w:r>
    </w:p>
    <w:p w14:paraId="73F4CC86" w14:textId="77777777" w:rsidR="004F118A" w:rsidRPr="004F118A" w:rsidRDefault="004F118A" w:rsidP="004F118A">
      <w:pPr>
        <w:rPr>
          <w:rFonts w:ascii="Arial" w:hAnsi="Arial"/>
          <w:sz w:val="20"/>
          <w:szCs w:val="20"/>
        </w:rPr>
      </w:pPr>
      <w:r w:rsidRPr="004F118A">
        <w:rPr>
          <w:rFonts w:ascii="Arial" w:hAnsi="Arial"/>
          <w:sz w:val="20"/>
          <w:szCs w:val="20"/>
        </w:rPr>
        <w:t>Principal Conductor: Deutsche Kammerakademie Neuss am Rhein</w:t>
      </w:r>
    </w:p>
    <w:p w14:paraId="1157245F" w14:textId="77777777" w:rsidR="004F118A" w:rsidRPr="004F118A" w:rsidRDefault="004F118A" w:rsidP="004F118A">
      <w:pPr>
        <w:rPr>
          <w:rFonts w:ascii="Arial" w:hAnsi="Arial"/>
          <w:sz w:val="20"/>
          <w:szCs w:val="20"/>
        </w:rPr>
      </w:pPr>
    </w:p>
    <w:p w14:paraId="571B155F" w14:textId="1BF40146" w:rsidR="004F118A" w:rsidRPr="004F118A" w:rsidRDefault="4B79D199" w:rsidP="004F118A">
      <w:pPr>
        <w:rPr>
          <w:rFonts w:ascii="Arial" w:hAnsi="Arial"/>
          <w:sz w:val="20"/>
          <w:szCs w:val="20"/>
        </w:rPr>
      </w:pPr>
      <w:r w:rsidRPr="00E8BB74">
        <w:rPr>
          <w:rFonts w:ascii="Arial" w:hAnsi="Arial"/>
          <w:sz w:val="20"/>
          <w:szCs w:val="20"/>
        </w:rPr>
        <w:t xml:space="preserve">Austrian conductor Christoph Koncz is </w:t>
      </w:r>
      <w:r w:rsidR="16164AA8" w:rsidRPr="00E8BB74">
        <w:rPr>
          <w:rFonts w:ascii="Arial" w:hAnsi="Arial"/>
          <w:sz w:val="20"/>
          <w:szCs w:val="20"/>
        </w:rPr>
        <w:t>highly acclaimed,</w:t>
      </w:r>
      <w:r w:rsidRPr="00E8BB74">
        <w:rPr>
          <w:rFonts w:ascii="Arial" w:hAnsi="Arial"/>
          <w:sz w:val="20"/>
          <w:szCs w:val="20"/>
        </w:rPr>
        <w:t xml:space="preserve"> and this season marks his second as Music Director of Orchestre Symphonique de Mulhouse, while he continues his tenure as Principal Conductor of Deutsche Kammerakademie Neuss am Rhein. His highlights thus far have included collaborations with Swedish Radio Symphony Orchestra, Orchestre de la Suisse Romande, Dresden Staatskapelle, Orchestre de Paris, Mahler Chamber Orchestra, hr-Sinfonieorchester Frankfurt, London Symphony Orchestra, Philharmonia Orchestra, and City of Birmingham Symphony Orchestra. This upcoming season, he returns to the Hong Kong Philharmonic Orchestra and the Orchestre Métropolitain de Montréal. He will also conduct the Symfonieorkest Vlaanderen with Johannes Moser,Utah Symphony Orchestra with Gautier Capuçon, Orchestra Sinfonica di Milano, and make his debut with Israel Philharmonic Orchestra. He is passionate about expanding the classical music repertoire, often championing works by lesser-known composers.</w:t>
      </w:r>
    </w:p>
    <w:p w14:paraId="450FB494" w14:textId="77777777" w:rsidR="004F118A" w:rsidRPr="004F118A" w:rsidRDefault="004F118A" w:rsidP="004F118A">
      <w:pPr>
        <w:rPr>
          <w:rFonts w:ascii="Arial" w:hAnsi="Arial"/>
          <w:sz w:val="20"/>
          <w:szCs w:val="20"/>
        </w:rPr>
      </w:pPr>
    </w:p>
    <w:p w14:paraId="068F6E28" w14:textId="3DF34214" w:rsidR="004F118A" w:rsidRPr="004F118A" w:rsidRDefault="7EC778E1" w:rsidP="00E8BB74">
      <w:pPr>
        <w:rPr>
          <w:rFonts w:ascii="Arial" w:hAnsi="Arial"/>
          <w:sz w:val="20"/>
          <w:szCs w:val="20"/>
        </w:rPr>
      </w:pPr>
      <w:r w:rsidRPr="00E8BB74">
        <w:rPr>
          <w:rFonts w:ascii="Arial" w:hAnsi="Arial"/>
          <w:sz w:val="20"/>
          <w:szCs w:val="20"/>
        </w:rPr>
        <w:t>An established opera conductor, this upcoming season he will also lead productions with Opera North (</w:t>
      </w:r>
      <w:r w:rsidR="40D800A2" w:rsidRPr="002255D4">
        <w:rPr>
          <w:rFonts w:ascii="Arial" w:eastAsia="Arial" w:hAnsi="Arial" w:cs="Arial"/>
          <w:i/>
          <w:iCs/>
          <w:color w:val="1F1F1F"/>
          <w:sz w:val="21"/>
          <w:szCs w:val="21"/>
        </w:rPr>
        <w:t>Die Zauberflöte</w:t>
      </w:r>
      <w:r w:rsidRPr="00E8BB74">
        <w:rPr>
          <w:rFonts w:ascii="Arial" w:hAnsi="Arial"/>
          <w:sz w:val="20"/>
          <w:szCs w:val="20"/>
        </w:rPr>
        <w:t xml:space="preserve">), Opéra National du Rhin (La traviata), and return to Prague State Opera for performances of Don Giovanni. He also conducts a production of </w:t>
      </w:r>
      <w:r w:rsidRPr="002255D4">
        <w:rPr>
          <w:rFonts w:ascii="Arial" w:hAnsi="Arial"/>
          <w:i/>
          <w:iCs/>
          <w:sz w:val="20"/>
          <w:szCs w:val="20"/>
        </w:rPr>
        <w:t>The Winter’s Tale</w:t>
      </w:r>
      <w:r w:rsidRPr="00E8BB74">
        <w:rPr>
          <w:rFonts w:ascii="Arial" w:hAnsi="Arial"/>
          <w:sz w:val="20"/>
          <w:szCs w:val="20"/>
        </w:rPr>
        <w:t xml:space="preserve"> </w:t>
      </w:r>
      <w:r w:rsidR="5C409AF7" w:rsidRPr="00E8BB74">
        <w:rPr>
          <w:rFonts w:ascii="Arial" w:hAnsi="Arial"/>
          <w:sz w:val="20"/>
          <w:szCs w:val="20"/>
        </w:rPr>
        <w:t>at</w:t>
      </w:r>
      <w:r w:rsidRPr="00E8BB74">
        <w:rPr>
          <w:rFonts w:ascii="Arial" w:hAnsi="Arial"/>
          <w:sz w:val="20"/>
          <w:szCs w:val="20"/>
        </w:rPr>
        <w:t xml:space="preserve"> Wiener Staatsballett. </w:t>
      </w:r>
    </w:p>
    <w:p w14:paraId="4781A695" w14:textId="77777777" w:rsidR="004F118A" w:rsidRPr="004F118A" w:rsidRDefault="004F118A" w:rsidP="004F118A">
      <w:pPr>
        <w:rPr>
          <w:rFonts w:ascii="Arial" w:hAnsi="Arial"/>
          <w:sz w:val="20"/>
          <w:szCs w:val="20"/>
        </w:rPr>
      </w:pPr>
    </w:p>
    <w:p w14:paraId="6477BEC8" w14:textId="736A984E" w:rsidR="1D1E03E3" w:rsidRDefault="0DA848F0" w:rsidP="1D1E03E3">
      <w:pPr>
        <w:rPr>
          <w:rFonts w:ascii="Arial" w:hAnsi="Arial"/>
          <w:sz w:val="20"/>
          <w:szCs w:val="20"/>
        </w:rPr>
      </w:pPr>
      <w:r w:rsidRPr="0DA848F0">
        <w:rPr>
          <w:rFonts w:ascii="Arial" w:hAnsi="Arial"/>
          <w:sz w:val="20"/>
          <w:szCs w:val="20"/>
        </w:rPr>
        <w:t xml:space="preserve">Christoph Koncz has appeared the Salzburg Festival as well </w:t>
      </w:r>
      <w:r w:rsidR="00C53E1A" w:rsidRPr="0DA848F0">
        <w:rPr>
          <w:rFonts w:ascii="Arial" w:hAnsi="Arial"/>
          <w:sz w:val="20"/>
          <w:szCs w:val="20"/>
        </w:rPr>
        <w:t>as Festival</w:t>
      </w:r>
      <w:r w:rsidRPr="0DA848F0">
        <w:rPr>
          <w:rFonts w:ascii="Arial" w:hAnsi="Arial"/>
          <w:sz w:val="20"/>
          <w:szCs w:val="20"/>
        </w:rPr>
        <w:t xml:space="preserve"> Masevaux with Orchestre Symphonique de Mulhouse. He has also conducted the Pan-Caucasian Youth Orchestra at the Tsinandali Festival with Lisa Batiashvili. He also collaborates with soloists such as Renaud Capucon, </w:t>
      </w:r>
      <w:r w:rsidR="003C0083" w:rsidRPr="003C0083">
        <w:rPr>
          <w:rFonts w:ascii="Arial" w:hAnsi="Arial"/>
          <w:sz w:val="20"/>
          <w:szCs w:val="20"/>
        </w:rPr>
        <w:t>Stéphanie D’Oustrac</w:t>
      </w:r>
      <w:r w:rsidR="002E360A">
        <w:rPr>
          <w:rFonts w:ascii="Arial" w:hAnsi="Arial"/>
          <w:sz w:val="20"/>
          <w:szCs w:val="20"/>
        </w:rPr>
        <w:t xml:space="preserve">, </w:t>
      </w:r>
      <w:r w:rsidRPr="0DA848F0">
        <w:rPr>
          <w:rFonts w:ascii="Arial" w:hAnsi="Arial"/>
          <w:sz w:val="20"/>
          <w:szCs w:val="20"/>
        </w:rPr>
        <w:t xml:space="preserve">Alexandre Kantorow, </w:t>
      </w:r>
      <w:r w:rsidR="005B4575" w:rsidRPr="3B13B21D">
        <w:rPr>
          <w:rFonts w:ascii="Arial" w:hAnsi="Arial"/>
          <w:sz w:val="20"/>
          <w:szCs w:val="20"/>
        </w:rPr>
        <w:t>Ga</w:t>
      </w:r>
      <w:r w:rsidR="309B69AF" w:rsidRPr="3B13B21D">
        <w:rPr>
          <w:rFonts w:ascii="Arial" w:hAnsi="Arial"/>
          <w:sz w:val="20"/>
          <w:szCs w:val="20"/>
        </w:rPr>
        <w:t>u</w:t>
      </w:r>
      <w:r w:rsidR="005B4575" w:rsidRPr="3B13B21D">
        <w:rPr>
          <w:rFonts w:ascii="Arial" w:hAnsi="Arial"/>
          <w:sz w:val="20"/>
          <w:szCs w:val="20"/>
        </w:rPr>
        <w:t>tier</w:t>
      </w:r>
      <w:r w:rsidR="005B4575">
        <w:rPr>
          <w:rFonts w:ascii="Arial" w:hAnsi="Arial"/>
          <w:sz w:val="20"/>
          <w:szCs w:val="20"/>
        </w:rPr>
        <w:t xml:space="preserve"> Capucon, </w:t>
      </w:r>
      <w:r w:rsidR="00A90C96">
        <w:rPr>
          <w:rFonts w:ascii="Arial" w:hAnsi="Arial"/>
          <w:sz w:val="20"/>
          <w:szCs w:val="20"/>
        </w:rPr>
        <w:t>Alexander Malofeev</w:t>
      </w:r>
      <w:r w:rsidRPr="0DA848F0">
        <w:rPr>
          <w:rFonts w:ascii="Arial" w:hAnsi="Arial"/>
          <w:sz w:val="20"/>
          <w:szCs w:val="20"/>
        </w:rPr>
        <w:t xml:space="preserve"> and Eloise Bella Kohn. This season took him around the world, from the Orchestra Ensemble Kanazawa in Japan to the Orquestra Sinfônica do Estado de São Paulo with pianist Vikingur Ólafsson.</w:t>
      </w:r>
    </w:p>
    <w:p w14:paraId="21B3B421" w14:textId="7BE89AA9" w:rsidR="1D1E03E3" w:rsidRDefault="1D1E03E3" w:rsidP="1D1E03E3">
      <w:pPr>
        <w:rPr>
          <w:rFonts w:ascii="Arial" w:hAnsi="Arial"/>
          <w:sz w:val="20"/>
          <w:szCs w:val="20"/>
        </w:rPr>
      </w:pPr>
    </w:p>
    <w:p w14:paraId="1EFB18F7" w14:textId="3ABE93AD" w:rsidR="1D1E03E3" w:rsidRDefault="1D1E03E3" w:rsidP="1D1E03E3">
      <w:pPr>
        <w:rPr>
          <w:rFonts w:ascii="Arial" w:hAnsi="Arial"/>
          <w:sz w:val="20"/>
          <w:szCs w:val="20"/>
        </w:rPr>
      </w:pPr>
    </w:p>
    <w:p w14:paraId="315798F0" w14:textId="421DD75D" w:rsidR="1D1E03E3" w:rsidRDefault="63D714BF" w:rsidP="1D1E03E3">
      <w:pPr>
        <w:rPr>
          <w:rFonts w:ascii="Arial" w:hAnsi="Arial"/>
          <w:sz w:val="20"/>
          <w:szCs w:val="20"/>
        </w:rPr>
      </w:pPr>
      <w:r w:rsidRPr="00E8BB74">
        <w:rPr>
          <w:rFonts w:ascii="Arial" w:hAnsi="Arial"/>
          <w:sz w:val="20"/>
          <w:szCs w:val="20"/>
        </w:rPr>
        <w:t xml:space="preserve">During the 2023/24 season, he </w:t>
      </w:r>
      <w:r w:rsidR="7BB046CF" w:rsidRPr="00E8BB74">
        <w:rPr>
          <w:rFonts w:ascii="Arial" w:hAnsi="Arial"/>
          <w:sz w:val="20"/>
          <w:szCs w:val="20"/>
        </w:rPr>
        <w:t>undertook</w:t>
      </w:r>
      <w:r w:rsidRPr="00E8BB74">
        <w:rPr>
          <w:rFonts w:ascii="Arial" w:hAnsi="Arial"/>
          <w:sz w:val="20"/>
          <w:szCs w:val="20"/>
        </w:rPr>
        <w:t xml:space="preserve"> recording projects with Deutsche Kammerakademie Neuss am Rhein as well as London Symphony Orchestra with Alma Deutscher. Past recording collaborations also include Rundfunk-Sinfonieorchester Berlin and the Philharmonia Orchestra. As a violoinist his recording of the complete violin concertos as soloist and conductor with Les Musiciens du Louvre was released by Sony Classical in 2020 under the title "Mozart's Violin," causing an international sensation for being the first recording of these famous works on the composer's original Baroque violin. The Strad described Koncz's performance as “a masterly demonstration of melodic playing.”</w:t>
      </w:r>
    </w:p>
    <w:p w14:paraId="5F174A51" w14:textId="77777777" w:rsidR="004F118A" w:rsidRPr="004F118A" w:rsidRDefault="004F118A" w:rsidP="004F118A">
      <w:pPr>
        <w:rPr>
          <w:rFonts w:ascii="Arial" w:hAnsi="Arial"/>
          <w:sz w:val="20"/>
          <w:szCs w:val="20"/>
        </w:rPr>
      </w:pPr>
    </w:p>
    <w:p w14:paraId="015D443C" w14:textId="45FBB586" w:rsidR="00D92F1A" w:rsidRDefault="4B79D199" w:rsidP="004F118A">
      <w:pPr>
        <w:rPr>
          <w:rFonts w:ascii="Arial" w:hAnsi="Arial"/>
          <w:sz w:val="20"/>
          <w:szCs w:val="20"/>
        </w:rPr>
      </w:pPr>
      <w:r w:rsidRPr="00E8BB74">
        <w:rPr>
          <w:rFonts w:ascii="Arial" w:hAnsi="Arial"/>
          <w:sz w:val="20"/>
          <w:szCs w:val="20"/>
        </w:rPr>
        <w:t>Originally a violinist, he joined the Vienna University of Music at six and held the position of principal second violin of Wiener Philharmoniker for over 15 years, playing a 1707 Stradivarius. His debut at the 2013 Salzburg Mozartwoche was followed by performances at renowned venues such as Berlin, Cologne, Hamburg, and Munich Philharmonie, Vienna Musikverein and Konzerthaus, KKL Lucerne, and Concertgebouw Amsterdam, as well as at the Salzburg Festival.</w:t>
      </w:r>
    </w:p>
    <w:p w14:paraId="5FB10AFE" w14:textId="7B8E638E" w:rsidR="1D1E03E3" w:rsidRDefault="1D1E03E3" w:rsidP="1D1E03E3">
      <w:pPr>
        <w:rPr>
          <w:rFonts w:ascii="Arial" w:hAnsi="Arial"/>
          <w:sz w:val="20"/>
          <w:szCs w:val="20"/>
        </w:rPr>
      </w:pPr>
    </w:p>
    <w:p w14:paraId="720F65B8" w14:textId="5A52D659" w:rsidR="00D92F1A" w:rsidRDefault="00A70E90">
      <w:pPr>
        <w:jc w:val="both"/>
        <w:rPr>
          <w:rFonts w:ascii="Arial" w:eastAsia="Arial" w:hAnsi="Arial" w:cs="Arial"/>
        </w:rPr>
      </w:pPr>
      <w:r>
        <w:rPr>
          <w:rFonts w:ascii="Arial" w:eastAsia="Arial" w:hAnsi="Arial" w:cs="Arial"/>
          <w:noProof/>
          <w:sz w:val="40"/>
          <w:szCs w:val="40"/>
        </w:rPr>
        <w:drawing>
          <wp:anchor distT="57150" distB="57150" distL="57150" distR="57150" simplePos="0" relativeHeight="251658241" behindDoc="0" locked="0" layoutInCell="1" allowOverlap="1" wp14:anchorId="0DDDEF8D" wp14:editId="58EEE57D">
            <wp:simplePos x="0" y="0"/>
            <wp:positionH relativeFrom="column">
              <wp:posOffset>389890</wp:posOffset>
            </wp:positionH>
            <wp:positionV relativeFrom="line">
              <wp:posOffset>332740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9"/>
                    </pic:cNvPr>
                    <pic:cNvPicPr>
                      <a:picLocks noChangeAspect="1"/>
                    </pic:cNvPicPr>
                  </pic:nvPicPr>
                  <pic:blipFill>
                    <a:blip r:embed="rId10"/>
                    <a:stretch>
                      <a:fillRect/>
                    </a:stretch>
                  </pic:blipFill>
                  <pic:spPr>
                    <a:xfrm>
                      <a:off x="0" y="0"/>
                      <a:ext cx="228600"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58242" behindDoc="0" locked="0" layoutInCell="1" allowOverlap="1" wp14:anchorId="6D7C003C" wp14:editId="1E7C9788">
            <wp:simplePos x="0" y="0"/>
            <wp:positionH relativeFrom="column">
              <wp:posOffset>753745</wp:posOffset>
            </wp:positionH>
            <wp:positionV relativeFrom="line">
              <wp:posOffset>353060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1"/>
                    </pic:cNvPr>
                    <pic:cNvPicPr>
                      <a:picLocks noChangeAspect="1"/>
                    </pic:cNvPicPr>
                  </pic:nvPicPr>
                  <pic:blipFill>
                    <a:blip r:embed="rId12"/>
                    <a:stretch>
                      <a:fillRect/>
                    </a:stretch>
                  </pic:blipFill>
                  <pic:spPr>
                    <a:xfrm>
                      <a:off x="0" y="0"/>
                      <a:ext cx="236855" cy="236855"/>
                    </a:xfrm>
                    <a:prstGeom prst="rect">
                      <a:avLst/>
                    </a:prstGeom>
                    <a:ln w="12700" cap="flat">
                      <a:noFill/>
                      <a:miter lim="400000"/>
                    </a:ln>
                    <a:effectLst/>
                  </pic:spPr>
                </pic:pic>
              </a:graphicData>
            </a:graphic>
          </wp:anchor>
        </w:drawing>
      </w:r>
    </w:p>
    <w:p w14:paraId="53BE3F53" w14:textId="1448D974" w:rsidR="00D92F1A" w:rsidRDefault="006A3123">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58240" behindDoc="0" locked="0" layoutInCell="1" allowOverlap="1" wp14:anchorId="6DCF7344" wp14:editId="5EA9B1DD">
            <wp:simplePos x="0" y="0"/>
            <wp:positionH relativeFrom="column">
              <wp:posOffset>40152</wp:posOffset>
            </wp:positionH>
            <wp:positionV relativeFrom="line">
              <wp:posOffset>122751</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3"/>
                    </pic:cNvPr>
                    <pic:cNvPicPr>
                      <a:picLocks noChangeAspect="1"/>
                    </pic:cNvPicPr>
                  </pic:nvPicPr>
                  <pic:blipFill>
                    <a:blip r:embed="rId14"/>
                    <a:srcRect r="67185" b="4255"/>
                    <a:stretch>
                      <a:fillRect/>
                    </a:stretch>
                  </pic:blipFill>
                  <pic:spPr>
                    <a:xfrm>
                      <a:off x="0" y="0"/>
                      <a:ext cx="261621" cy="228600"/>
                    </a:xfrm>
                    <a:prstGeom prst="rect">
                      <a:avLst/>
                    </a:prstGeom>
                    <a:ln w="12700" cap="flat">
                      <a:noFill/>
                      <a:miter lim="400000"/>
                    </a:ln>
                    <a:effectLst/>
                  </pic:spPr>
                </pic:pic>
              </a:graphicData>
            </a:graphic>
          </wp:anchor>
        </w:drawing>
      </w:r>
      <w:r w:rsidR="00A70E90">
        <w:rPr>
          <w:rFonts w:ascii="Calibri" w:eastAsia="Calibri" w:hAnsi="Calibri" w:cs="Calibri"/>
          <w:color w:val="333333"/>
          <w:shd w:val="clear" w:color="auto" w:fill="FFFFFF"/>
        </w:rPr>
        <w:t xml:space="preserve"> </w:t>
      </w:r>
    </w:p>
    <w:p w14:paraId="449045B8" w14:textId="0A21FFB4" w:rsidR="00D92F1A" w:rsidRDefault="00D92F1A"/>
    <w:sectPr w:rsidR="00D92F1A">
      <w:headerReference w:type="default" r:id="rId15"/>
      <w:footerReference w:type="default" r:id="rId16"/>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0D89E" w14:textId="77777777" w:rsidR="008F063D" w:rsidRDefault="008F063D">
      <w:r>
        <w:separator/>
      </w:r>
    </w:p>
  </w:endnote>
  <w:endnote w:type="continuationSeparator" w:id="0">
    <w:p w14:paraId="22366D53" w14:textId="77777777" w:rsidR="008F063D" w:rsidRDefault="008F063D">
      <w:r>
        <w:continuationSeparator/>
      </w:r>
    </w:p>
  </w:endnote>
  <w:endnote w:type="continuationNotice" w:id="1">
    <w:p w14:paraId="0F22C1D7" w14:textId="77777777" w:rsidR="008F063D" w:rsidRDefault="008F0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C859" w14:textId="77777777"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5BF04" w14:textId="77777777" w:rsidR="008F063D" w:rsidRDefault="008F063D">
      <w:r>
        <w:separator/>
      </w:r>
    </w:p>
  </w:footnote>
  <w:footnote w:type="continuationSeparator" w:id="0">
    <w:p w14:paraId="2B25876E" w14:textId="77777777" w:rsidR="008F063D" w:rsidRDefault="008F063D">
      <w:r>
        <w:continuationSeparator/>
      </w:r>
    </w:p>
  </w:footnote>
  <w:footnote w:type="continuationNotice" w:id="1">
    <w:p w14:paraId="1DA1C980" w14:textId="77777777" w:rsidR="008F063D" w:rsidRDefault="008F0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BD1CE"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3ACEA517" wp14:editId="24A03435">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43025"/>
    <w:rsid w:val="000E18C4"/>
    <w:rsid w:val="00187841"/>
    <w:rsid w:val="00195DB5"/>
    <w:rsid w:val="001B524A"/>
    <w:rsid w:val="002227AD"/>
    <w:rsid w:val="002255D4"/>
    <w:rsid w:val="00226810"/>
    <w:rsid w:val="0024358F"/>
    <w:rsid w:val="00255494"/>
    <w:rsid w:val="002926CE"/>
    <w:rsid w:val="00294752"/>
    <w:rsid w:val="002B371C"/>
    <w:rsid w:val="002E360A"/>
    <w:rsid w:val="00330E94"/>
    <w:rsid w:val="00351A5A"/>
    <w:rsid w:val="003959F3"/>
    <w:rsid w:val="003C0083"/>
    <w:rsid w:val="004F118A"/>
    <w:rsid w:val="004F4A70"/>
    <w:rsid w:val="005511EA"/>
    <w:rsid w:val="005B4575"/>
    <w:rsid w:val="00687A8D"/>
    <w:rsid w:val="006A3123"/>
    <w:rsid w:val="00833A44"/>
    <w:rsid w:val="008E2F69"/>
    <w:rsid w:val="008F063D"/>
    <w:rsid w:val="009D7D76"/>
    <w:rsid w:val="009E7436"/>
    <w:rsid w:val="00A70E90"/>
    <w:rsid w:val="00A90C96"/>
    <w:rsid w:val="00A942CA"/>
    <w:rsid w:val="00AA369D"/>
    <w:rsid w:val="00B86D4D"/>
    <w:rsid w:val="00C53E1A"/>
    <w:rsid w:val="00C64F12"/>
    <w:rsid w:val="00CC6851"/>
    <w:rsid w:val="00CD2B91"/>
    <w:rsid w:val="00CE77C7"/>
    <w:rsid w:val="00D92F1A"/>
    <w:rsid w:val="00DA6AB9"/>
    <w:rsid w:val="00DE730A"/>
    <w:rsid w:val="00DF58BA"/>
    <w:rsid w:val="00E343ED"/>
    <w:rsid w:val="00E8BB74"/>
    <w:rsid w:val="00EC09EE"/>
    <w:rsid w:val="00F24DF6"/>
    <w:rsid w:val="00FA76AF"/>
    <w:rsid w:val="0DA848F0"/>
    <w:rsid w:val="16164AA8"/>
    <w:rsid w:val="1A3213C8"/>
    <w:rsid w:val="1D1E03E3"/>
    <w:rsid w:val="2904CDDA"/>
    <w:rsid w:val="309B69AF"/>
    <w:rsid w:val="3B13B21D"/>
    <w:rsid w:val="40D800A2"/>
    <w:rsid w:val="44B5CE95"/>
    <w:rsid w:val="4B79D199"/>
    <w:rsid w:val="4FC2C561"/>
    <w:rsid w:val="5C409AF7"/>
    <w:rsid w:val="608FD561"/>
    <w:rsid w:val="61154D34"/>
    <w:rsid w:val="63D714BF"/>
    <w:rsid w:val="68521EFF"/>
    <w:rsid w:val="6952DDFA"/>
    <w:rsid w:val="6F3EDE09"/>
    <w:rsid w:val="79C25D46"/>
    <w:rsid w:val="7BB046CF"/>
    <w:rsid w:val="7EC7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E040"/>
  <w15:docId w15:val="{303649D0-A5D0-4779-B799-EA7662D1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CommentText">
    <w:name w:val="annotation text"/>
    <w:basedOn w:val="Normal"/>
    <w:link w:val="CommentTextChar"/>
    <w:uiPriority w:val="99"/>
    <w:semiHidden/>
    <w:unhideWhenUsed/>
    <w:rsid w:val="009D7D76"/>
    <w:rPr>
      <w:sz w:val="20"/>
      <w:szCs w:val="20"/>
    </w:rPr>
  </w:style>
  <w:style w:type="character" w:customStyle="1" w:styleId="CommentTextChar">
    <w:name w:val="Comment Text Char"/>
    <w:basedOn w:val="DefaultParagraphFont"/>
    <w:link w:val="CommentText"/>
    <w:uiPriority w:val="99"/>
    <w:semiHidden/>
    <w:rsid w:val="009D7D76"/>
    <w:rPr>
      <w:rFonts w:ascii="Cambria" w:eastAsia="Cambria" w:hAnsi="Cambria" w:cs="Cambria"/>
      <w:color w:val="000000"/>
      <w:u w:color="000000"/>
      <w:lang w:val="en-US"/>
    </w:rPr>
  </w:style>
  <w:style w:type="character" w:styleId="CommentReference">
    <w:name w:val="annotation reference"/>
    <w:basedOn w:val="DefaultParagraphFont"/>
    <w:uiPriority w:val="99"/>
    <w:semiHidden/>
    <w:unhideWhenUsed/>
    <w:rsid w:val="009D7D76"/>
    <w:rPr>
      <w:sz w:val="16"/>
      <w:szCs w:val="16"/>
    </w:rPr>
  </w:style>
  <w:style w:type="paragraph" w:styleId="Revision">
    <w:name w:val="Revision"/>
    <w:hidden/>
    <w:uiPriority w:val="99"/>
    <w:semiHidden/>
    <w:rsid w:val="00CD2B91"/>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30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spotify.com/artist/2SibPYpIKrHqi12M5Fr2Zc?si=21Qk1Y6WRHCivQvg2v_n6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christoph.koncz/?hl=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facebook.com/christoph.koncz/?locale=en_GB"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E0144EB00574E80DEA6C30FCFFF62" ma:contentTypeVersion="14" ma:contentTypeDescription="Create a new document." ma:contentTypeScope="" ma:versionID="f894a09780f9e54c326ced3867912db2">
  <xsd:schema xmlns:xsd="http://www.w3.org/2001/XMLSchema" xmlns:xs="http://www.w3.org/2001/XMLSchema" xmlns:p="http://schemas.microsoft.com/office/2006/metadata/properties" xmlns:ns3="a7e4940d-7829-4f38-b661-7c5ccaf7a2ea" xmlns:ns4="cef50485-cd84-4b2b-afa8-b387712e20f4" targetNamespace="http://schemas.microsoft.com/office/2006/metadata/properties" ma:root="true" ma:fieldsID="e5d187b0dfb70447c8b7e12e2092f25e" ns3:_="" ns4:_="">
    <xsd:import namespace="a7e4940d-7829-4f38-b661-7c5ccaf7a2ea"/>
    <xsd:import namespace="cef50485-cd84-4b2b-afa8-b387712e20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4940d-7829-4f38-b661-7c5ccaf7a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f50485-cd84-4b2b-afa8-b387712e20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7e4940d-7829-4f38-b661-7c5ccaf7a2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9F2D0-035E-430D-A0E1-4AE460F2D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4940d-7829-4f38-b661-7c5ccaf7a2ea"/>
    <ds:schemaRef ds:uri="cef50485-cd84-4b2b-afa8-b387712e2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 ds:uri="a7e4940d-7829-4f38-b661-7c5ccaf7a2ea"/>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Dáire O'Connell</dc:creator>
  <cp:keywords/>
  <cp:lastModifiedBy>Evi Jaman</cp:lastModifiedBy>
  <cp:revision>5</cp:revision>
  <dcterms:created xsi:type="dcterms:W3CDTF">2024-10-08T13:04:00Z</dcterms:created>
  <dcterms:modified xsi:type="dcterms:W3CDTF">2024-10-08T15:27:00Z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0x010100470E0144EB00574E80DEA6C30FCFFF62</vt:lpwstr>
  </property>
</Properties>
</file>