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05F55821" w:rsidR="00D92F1A" w:rsidRPr="00821BA6" w:rsidRDefault="00722AE0">
      <w:pPr>
        <w:rPr>
          <w:rFonts w:ascii="Arial" w:hAnsi="Arial"/>
          <w:sz w:val="28"/>
          <w:szCs w:val="28"/>
        </w:rPr>
      </w:pPr>
      <w:bookmarkStart w:id="0" w:name="OLE_LINK1"/>
      <w:r>
        <w:rPr>
          <w:rFonts w:ascii="Arial" w:hAnsi="Arial"/>
          <w:sz w:val="32"/>
          <w:szCs w:val="32"/>
        </w:rPr>
        <w:t>Istv</w:t>
      </w:r>
      <w:r w:rsidR="00BB2A6F">
        <w:rPr>
          <w:rFonts w:ascii="Arial" w:hAnsi="Arial"/>
          <w:sz w:val="32"/>
          <w:szCs w:val="32"/>
        </w:rPr>
        <w:t>à</w:t>
      </w:r>
      <w:r>
        <w:rPr>
          <w:rFonts w:ascii="Arial" w:hAnsi="Arial"/>
          <w:sz w:val="32"/>
          <w:szCs w:val="32"/>
        </w:rPr>
        <w:t xml:space="preserve">n </w:t>
      </w:r>
      <w:r w:rsidR="00BB2A6F">
        <w:rPr>
          <w:rFonts w:ascii="Arial" w:hAnsi="Arial"/>
          <w:sz w:val="32"/>
          <w:szCs w:val="32"/>
        </w:rPr>
        <w:t>Vard</w:t>
      </w:r>
      <w:r w:rsidR="00BB2A6F">
        <w:rPr>
          <w:rFonts w:ascii="Arial" w:hAnsi="Arial"/>
          <w:sz w:val="32"/>
          <w:szCs w:val="32"/>
        </w:rPr>
        <w:t>á</w:t>
      </w:r>
      <w:r w:rsidR="00BB2A6F">
        <w:rPr>
          <w:rFonts w:ascii="Arial" w:hAnsi="Arial"/>
          <w:sz w:val="32"/>
          <w:szCs w:val="32"/>
        </w:rPr>
        <w:t>i</w:t>
      </w:r>
      <w:r w:rsidR="00A70E90" w:rsidRPr="00821BA6">
        <w:rPr>
          <w:rFonts w:ascii="Arial Unicode MS" w:eastAsia="Arial Unicode MS" w:hAnsi="Arial Unicode MS" w:cs="Arial Unicode MS"/>
          <w:sz w:val="20"/>
          <w:szCs w:val="20"/>
        </w:rPr>
        <w:br/>
      </w:r>
      <w:r>
        <w:rPr>
          <w:rFonts w:ascii="Arial" w:hAnsi="Arial"/>
          <w:sz w:val="28"/>
          <w:szCs w:val="28"/>
        </w:rPr>
        <w:t>Cellist</w:t>
      </w:r>
      <w:r w:rsidR="00C20631">
        <w:rPr>
          <w:rFonts w:ascii="Arial" w:hAnsi="Arial"/>
          <w:sz w:val="28"/>
          <w:szCs w:val="28"/>
        </w:rPr>
        <w:t>/ Conductor</w:t>
      </w:r>
    </w:p>
    <w:p w14:paraId="17FD5E6F" w14:textId="3C88EA3C" w:rsidR="00821BA6" w:rsidRDefault="00C20631">
      <w:pPr>
        <w:rPr>
          <w:rFonts w:ascii="Arial" w:eastAsia="Arial" w:hAnsi="Arial" w:cs="Arial"/>
          <w:sz w:val="22"/>
          <w:szCs w:val="22"/>
        </w:rPr>
      </w:pPr>
      <w:r>
        <w:rPr>
          <w:rFonts w:ascii="Arial" w:eastAsia="Arial" w:hAnsi="Arial" w:cs="Arial"/>
          <w:sz w:val="22"/>
          <w:szCs w:val="22"/>
        </w:rPr>
        <w:t>Artist Director: Franz Liszt Chamber Orchestra</w:t>
      </w:r>
    </w:p>
    <w:p w14:paraId="211EB633" w14:textId="77777777" w:rsidR="00C20631" w:rsidRDefault="00C20631">
      <w:pPr>
        <w:rPr>
          <w:rFonts w:ascii="Arial" w:eastAsia="Arial" w:hAnsi="Arial" w:cs="Arial"/>
          <w:sz w:val="22"/>
          <w:szCs w:val="22"/>
        </w:rPr>
      </w:pPr>
    </w:p>
    <w:p w14:paraId="567FF929" w14:textId="09DA0A0A" w:rsidR="00C20631" w:rsidRPr="00C20631" w:rsidRDefault="00C20631" w:rsidP="001A6617">
      <w:pPr>
        <w:jc w:val="both"/>
        <w:rPr>
          <w:rFonts w:ascii="Arial" w:eastAsia="Arial" w:hAnsi="Arial" w:cs="Arial"/>
          <w:sz w:val="22"/>
          <w:szCs w:val="22"/>
        </w:rPr>
      </w:pPr>
      <w:r w:rsidRPr="00C20631">
        <w:rPr>
          <w:rFonts w:ascii="Arial" w:eastAsia="Arial" w:hAnsi="Arial" w:cs="Arial"/>
          <w:sz w:val="22"/>
          <w:szCs w:val="22"/>
        </w:rPr>
        <w:t>“His playing was commendable for its fluidity and virtuosity, distinguished by both a fleet-fingered lightness and a rich timbre</w:t>
      </w:r>
      <w:r w:rsidR="00644BDC">
        <w:rPr>
          <w:rFonts w:ascii="Arial" w:eastAsia="Arial" w:hAnsi="Arial" w:cs="Arial"/>
          <w:sz w:val="22"/>
          <w:szCs w:val="22"/>
        </w:rPr>
        <w:t>.</w:t>
      </w:r>
      <w:r w:rsidRPr="00C20631">
        <w:rPr>
          <w:rFonts w:ascii="Arial" w:eastAsia="Arial" w:hAnsi="Arial" w:cs="Arial"/>
          <w:sz w:val="22"/>
          <w:szCs w:val="22"/>
        </w:rPr>
        <w:t>” (</w:t>
      </w:r>
      <w:r w:rsidRPr="00DF66B0">
        <w:rPr>
          <w:rFonts w:ascii="Arial" w:eastAsia="Arial" w:hAnsi="Arial" w:cs="Arial"/>
          <w:i/>
          <w:iCs/>
          <w:sz w:val="22"/>
          <w:szCs w:val="22"/>
        </w:rPr>
        <w:t>The New York Times</w:t>
      </w:r>
      <w:r w:rsidRPr="00C20631">
        <w:rPr>
          <w:rFonts w:ascii="Arial" w:eastAsia="Arial" w:hAnsi="Arial" w:cs="Arial"/>
          <w:sz w:val="22"/>
          <w:szCs w:val="22"/>
        </w:rPr>
        <w:t>)</w:t>
      </w:r>
      <w:r>
        <w:rPr>
          <w:rFonts w:ascii="Arial" w:eastAsia="Arial" w:hAnsi="Arial" w:cs="Arial"/>
          <w:sz w:val="22"/>
          <w:szCs w:val="22"/>
        </w:rPr>
        <w:t xml:space="preserve"> </w:t>
      </w:r>
      <w:r w:rsidRPr="00C20631">
        <w:rPr>
          <w:rFonts w:ascii="Arial" w:eastAsia="Arial" w:hAnsi="Arial" w:cs="Arial"/>
          <w:sz w:val="22"/>
          <w:szCs w:val="22"/>
        </w:rPr>
        <w:t xml:space="preserve">István Várdai is highly regarded for his joyous energy, rhythmic vigour and elegant grace in his soulful renditions of solo, chamber music and orchestral repertoire for cello. In his fourth season as Artistic Director of Franz Liszt Chamber Orchestra, he continues to present inspiring and creative programmes. Alongside this, István welcomes world-renowned musicians at the Kapostfest Chamber Music Festival in Hungary and continues his soloist career with leading orchestras performing repertoire from Bach to Péter Eötvös. </w:t>
      </w:r>
    </w:p>
    <w:p w14:paraId="06866C9F" w14:textId="77777777" w:rsidR="00C20631" w:rsidRPr="00C20631" w:rsidRDefault="00C20631" w:rsidP="00C20631">
      <w:pPr>
        <w:rPr>
          <w:rFonts w:ascii="Arial" w:eastAsia="Arial" w:hAnsi="Arial" w:cs="Arial"/>
          <w:sz w:val="22"/>
          <w:szCs w:val="22"/>
        </w:rPr>
      </w:pPr>
      <w:r w:rsidRPr="00C20631">
        <w:rPr>
          <w:rFonts w:ascii="Arial" w:eastAsia="Arial" w:hAnsi="Arial" w:cs="Arial"/>
          <w:sz w:val="22"/>
          <w:szCs w:val="22"/>
        </w:rPr>
        <w:t xml:space="preserve"> </w:t>
      </w:r>
    </w:p>
    <w:p w14:paraId="6E01B141" w14:textId="0649848A" w:rsidR="00C20631" w:rsidRPr="00C20631" w:rsidRDefault="00C20631" w:rsidP="001A6617">
      <w:pPr>
        <w:jc w:val="both"/>
        <w:rPr>
          <w:rFonts w:ascii="Arial" w:eastAsia="Arial" w:hAnsi="Arial" w:cs="Arial"/>
          <w:sz w:val="22"/>
          <w:szCs w:val="22"/>
        </w:rPr>
      </w:pPr>
      <w:r w:rsidRPr="00C20631">
        <w:rPr>
          <w:rFonts w:ascii="Arial" w:eastAsia="Arial" w:hAnsi="Arial" w:cs="Arial"/>
          <w:sz w:val="22"/>
          <w:szCs w:val="22"/>
        </w:rPr>
        <w:t>In 2024/25 Istv</w:t>
      </w:r>
      <w:r w:rsidR="00BB2A6F">
        <w:rPr>
          <w:rFonts w:ascii="Arial" w:eastAsia="Arial" w:hAnsi="Arial" w:cs="Arial"/>
          <w:sz w:val="22"/>
          <w:szCs w:val="22"/>
        </w:rPr>
        <w:t>á</w:t>
      </w:r>
      <w:r w:rsidRPr="00C20631">
        <w:rPr>
          <w:rFonts w:ascii="Arial" w:eastAsia="Arial" w:hAnsi="Arial" w:cs="Arial"/>
          <w:sz w:val="22"/>
          <w:szCs w:val="22"/>
        </w:rPr>
        <w:t>n V</w:t>
      </w:r>
      <w:r w:rsidR="00BB2A6F">
        <w:rPr>
          <w:rFonts w:ascii="Arial" w:eastAsia="Arial" w:hAnsi="Arial" w:cs="Arial"/>
          <w:sz w:val="22"/>
          <w:szCs w:val="22"/>
        </w:rPr>
        <w:t>á</w:t>
      </w:r>
      <w:r w:rsidRPr="00C20631">
        <w:rPr>
          <w:rFonts w:ascii="Arial" w:eastAsia="Arial" w:hAnsi="Arial" w:cs="Arial"/>
          <w:sz w:val="22"/>
          <w:szCs w:val="22"/>
        </w:rPr>
        <w:t>rdai debuts with</w:t>
      </w:r>
      <w:r w:rsidR="00644BDC">
        <w:rPr>
          <w:rFonts w:ascii="Arial" w:eastAsia="Arial" w:hAnsi="Arial" w:cs="Arial"/>
          <w:sz w:val="22"/>
          <w:szCs w:val="22"/>
        </w:rPr>
        <w:t xml:space="preserve"> </w:t>
      </w:r>
      <w:r w:rsidRPr="00C20631">
        <w:rPr>
          <w:rFonts w:ascii="Arial" w:eastAsia="Arial" w:hAnsi="Arial" w:cs="Arial"/>
          <w:sz w:val="22"/>
          <w:szCs w:val="22"/>
        </w:rPr>
        <w:t xml:space="preserve">Orchestra dell’Accademia Nazionale di Santa Cecilia under Tugan Sokhiev’s baton playing Shostakovich Cello Concerto </w:t>
      </w:r>
      <w:r w:rsidR="00644BDC">
        <w:rPr>
          <w:rFonts w:ascii="Arial" w:eastAsia="Arial" w:hAnsi="Arial" w:cs="Arial"/>
          <w:sz w:val="22"/>
          <w:szCs w:val="22"/>
        </w:rPr>
        <w:t>N</w:t>
      </w:r>
      <w:r w:rsidRPr="00C20631">
        <w:rPr>
          <w:rFonts w:ascii="Arial" w:eastAsia="Arial" w:hAnsi="Arial" w:cs="Arial"/>
          <w:sz w:val="22"/>
          <w:szCs w:val="22"/>
        </w:rPr>
        <w:t>o.2 which he records with BBC Philharmonic and John Storgards earlier in the season. Another highlight is a tour of Belgium and Hungary with Royal Liege Philharmonic under Gergely Madaras playing Elgar’s Cello Concerto. Istv</w:t>
      </w:r>
      <w:r w:rsidR="00BB2A6F">
        <w:rPr>
          <w:rFonts w:ascii="Arial" w:eastAsia="Arial" w:hAnsi="Arial" w:cs="Arial"/>
          <w:sz w:val="22"/>
          <w:szCs w:val="22"/>
        </w:rPr>
        <w:t>á</w:t>
      </w:r>
      <w:r w:rsidRPr="00C20631">
        <w:rPr>
          <w:rFonts w:ascii="Arial" w:eastAsia="Arial" w:hAnsi="Arial" w:cs="Arial"/>
          <w:sz w:val="22"/>
          <w:szCs w:val="22"/>
        </w:rPr>
        <w:t xml:space="preserve">n returns to NFM Wroclaw Philharmonic for a play/direct programme of Mozart, Haydn and conducts Beethoven Symphony No.2. </w:t>
      </w:r>
    </w:p>
    <w:p w14:paraId="51F9EBDF" w14:textId="77777777" w:rsidR="00C20631" w:rsidRPr="00C20631" w:rsidRDefault="00C20631" w:rsidP="001A6617">
      <w:pPr>
        <w:jc w:val="both"/>
        <w:rPr>
          <w:rFonts w:ascii="Arial" w:eastAsia="Arial" w:hAnsi="Arial" w:cs="Arial"/>
          <w:sz w:val="22"/>
          <w:szCs w:val="22"/>
        </w:rPr>
      </w:pPr>
      <w:r w:rsidRPr="00C20631">
        <w:rPr>
          <w:rFonts w:ascii="Arial" w:eastAsia="Arial" w:hAnsi="Arial" w:cs="Arial"/>
          <w:sz w:val="22"/>
          <w:szCs w:val="22"/>
        </w:rPr>
        <w:t xml:space="preserve"> </w:t>
      </w:r>
    </w:p>
    <w:p w14:paraId="7BDA9B28" w14:textId="1C361A97" w:rsidR="00C20631" w:rsidRPr="00C20631" w:rsidRDefault="00C20631" w:rsidP="001A6617">
      <w:pPr>
        <w:jc w:val="both"/>
        <w:rPr>
          <w:rFonts w:ascii="Arial" w:eastAsia="Arial" w:hAnsi="Arial" w:cs="Arial"/>
          <w:sz w:val="22"/>
          <w:szCs w:val="22"/>
        </w:rPr>
      </w:pPr>
      <w:r w:rsidRPr="00C20631">
        <w:rPr>
          <w:rFonts w:ascii="Arial" w:eastAsia="Arial" w:hAnsi="Arial" w:cs="Arial"/>
          <w:sz w:val="22"/>
          <w:szCs w:val="22"/>
        </w:rPr>
        <w:t>István Várdai and Franz Liszt Chamber Orchestra welcome Lucienne Renaudin Vary, Roman Simovic and Zoltan Fejervari in Budapest for FLCO’s series at the Grand Hall of the Liszt Academy. International tours take them to Germany to Kronberg Academy and Mecklenburg Vorpommern Festival, Cremona to the Stradivari Festival and to Musikverein in Vienna where Istv</w:t>
      </w:r>
      <w:r w:rsidR="00BB2A6F">
        <w:rPr>
          <w:rFonts w:ascii="Arial" w:eastAsia="Arial" w:hAnsi="Arial" w:cs="Arial"/>
          <w:sz w:val="22"/>
          <w:szCs w:val="22"/>
        </w:rPr>
        <w:t>á</w:t>
      </w:r>
      <w:r w:rsidRPr="00C20631">
        <w:rPr>
          <w:rFonts w:ascii="Arial" w:eastAsia="Arial" w:hAnsi="Arial" w:cs="Arial"/>
          <w:sz w:val="22"/>
          <w:szCs w:val="22"/>
        </w:rPr>
        <w:t>n V</w:t>
      </w:r>
      <w:r w:rsidR="00BB2A6F">
        <w:rPr>
          <w:rFonts w:ascii="Arial" w:eastAsia="Arial" w:hAnsi="Arial" w:cs="Arial"/>
          <w:sz w:val="22"/>
          <w:szCs w:val="22"/>
        </w:rPr>
        <w:t>á</w:t>
      </w:r>
      <w:r w:rsidRPr="00C20631">
        <w:rPr>
          <w:rFonts w:ascii="Arial" w:eastAsia="Arial" w:hAnsi="Arial" w:cs="Arial"/>
          <w:sz w:val="22"/>
          <w:szCs w:val="22"/>
        </w:rPr>
        <w:t xml:space="preserve">rdai directs Dvorak’s Cello Concerto from the cello. </w:t>
      </w:r>
    </w:p>
    <w:p w14:paraId="0C7F42DF" w14:textId="77777777" w:rsidR="00C20631" w:rsidRPr="00C20631" w:rsidRDefault="00C20631" w:rsidP="00C20631">
      <w:pPr>
        <w:rPr>
          <w:rFonts w:ascii="Arial" w:eastAsia="Arial" w:hAnsi="Arial" w:cs="Arial"/>
          <w:sz w:val="22"/>
          <w:szCs w:val="22"/>
        </w:rPr>
      </w:pPr>
      <w:r w:rsidRPr="00C20631">
        <w:rPr>
          <w:rFonts w:ascii="Arial" w:eastAsia="Arial" w:hAnsi="Arial" w:cs="Arial"/>
          <w:sz w:val="22"/>
          <w:szCs w:val="22"/>
        </w:rPr>
        <w:t xml:space="preserve"> </w:t>
      </w:r>
    </w:p>
    <w:p w14:paraId="093529E0" w14:textId="07B54ECB" w:rsidR="00C20631" w:rsidRPr="00C20631" w:rsidRDefault="00C20631" w:rsidP="001A6617">
      <w:pPr>
        <w:jc w:val="both"/>
        <w:rPr>
          <w:rFonts w:ascii="Arial" w:eastAsia="Arial" w:hAnsi="Arial" w:cs="Arial"/>
          <w:sz w:val="22"/>
          <w:szCs w:val="22"/>
        </w:rPr>
      </w:pPr>
      <w:r w:rsidRPr="00C20631">
        <w:rPr>
          <w:rFonts w:ascii="Arial" w:eastAsia="Arial" w:hAnsi="Arial" w:cs="Arial"/>
          <w:sz w:val="22"/>
          <w:szCs w:val="22"/>
        </w:rPr>
        <w:t xml:space="preserve">As a passionate chamber musician, István Várdai has played with </w:t>
      </w:r>
      <w:hyperlink r:id="rId10" w:history="1">
        <w:r w:rsidR="00644BDC" w:rsidRPr="00644BDC">
          <w:rPr>
            <w:rStyle w:val="Hyperlink"/>
            <w:rFonts w:ascii="Arial" w:eastAsia="Arial" w:hAnsi="Arial" w:cs="Arial"/>
            <w:sz w:val="22"/>
            <w:szCs w:val="22"/>
          </w:rPr>
          <w:t>Víkingur Ólafsson</w:t>
        </w:r>
      </w:hyperlink>
      <w:r w:rsidRPr="00C20631">
        <w:rPr>
          <w:rFonts w:ascii="Arial" w:eastAsia="Arial" w:hAnsi="Arial" w:cs="Arial"/>
          <w:sz w:val="22"/>
          <w:szCs w:val="22"/>
        </w:rPr>
        <w:t xml:space="preserve">, András Schiff, Yuri Bashmet, Gidon Kremer, Jean-Efflam Bavouzet, Mischa Maisky, Elisabeth Leonskaja and Liza Ferschtman at some of the world’s leading </w:t>
      </w:r>
      <w:r w:rsidR="00644BDC" w:rsidRPr="00C20631">
        <w:rPr>
          <w:rFonts w:ascii="Arial" w:eastAsia="Arial" w:hAnsi="Arial" w:cs="Arial"/>
          <w:sz w:val="22"/>
          <w:szCs w:val="22"/>
        </w:rPr>
        <w:t>venues</w:t>
      </w:r>
      <w:r w:rsidRPr="00C20631">
        <w:rPr>
          <w:rFonts w:ascii="Arial" w:eastAsia="Arial" w:hAnsi="Arial" w:cs="Arial"/>
          <w:sz w:val="22"/>
          <w:szCs w:val="22"/>
        </w:rPr>
        <w:t xml:space="preserve">. </w:t>
      </w:r>
    </w:p>
    <w:p w14:paraId="57942714" w14:textId="77777777" w:rsidR="00C20631" w:rsidRPr="00C20631" w:rsidRDefault="00C20631" w:rsidP="001A6617">
      <w:pPr>
        <w:jc w:val="both"/>
        <w:rPr>
          <w:rFonts w:ascii="Arial" w:eastAsia="Arial" w:hAnsi="Arial" w:cs="Arial"/>
          <w:sz w:val="22"/>
          <w:szCs w:val="22"/>
        </w:rPr>
      </w:pPr>
      <w:r w:rsidRPr="00C20631">
        <w:rPr>
          <w:rFonts w:ascii="Arial" w:eastAsia="Arial" w:hAnsi="Arial" w:cs="Arial"/>
          <w:sz w:val="22"/>
          <w:szCs w:val="22"/>
        </w:rPr>
        <w:t xml:space="preserve"> </w:t>
      </w:r>
    </w:p>
    <w:p w14:paraId="07880D16" w14:textId="1EFA8383" w:rsidR="00C20631" w:rsidRPr="00C20631" w:rsidRDefault="00C20631" w:rsidP="001A6617">
      <w:pPr>
        <w:jc w:val="both"/>
        <w:rPr>
          <w:rFonts w:ascii="Arial" w:eastAsia="Arial" w:hAnsi="Arial" w:cs="Arial"/>
          <w:sz w:val="22"/>
          <w:szCs w:val="22"/>
        </w:rPr>
      </w:pPr>
      <w:r w:rsidRPr="00C20631">
        <w:rPr>
          <w:rFonts w:ascii="Arial" w:eastAsia="Arial" w:hAnsi="Arial" w:cs="Arial"/>
          <w:sz w:val="22"/>
          <w:szCs w:val="22"/>
        </w:rPr>
        <w:t>The programme for Istv</w:t>
      </w:r>
      <w:r w:rsidR="00BB2A6F">
        <w:rPr>
          <w:rFonts w:ascii="Arial" w:eastAsia="Arial" w:hAnsi="Arial" w:cs="Arial"/>
          <w:sz w:val="22"/>
          <w:szCs w:val="22"/>
        </w:rPr>
        <w:t>á</w:t>
      </w:r>
      <w:r w:rsidRPr="00C20631">
        <w:rPr>
          <w:rFonts w:ascii="Arial" w:eastAsia="Arial" w:hAnsi="Arial" w:cs="Arial"/>
          <w:sz w:val="22"/>
          <w:szCs w:val="22"/>
        </w:rPr>
        <w:t>n V</w:t>
      </w:r>
      <w:r w:rsidR="00BB2A6F">
        <w:rPr>
          <w:rFonts w:ascii="Arial" w:eastAsia="Arial" w:hAnsi="Arial" w:cs="Arial"/>
          <w:sz w:val="22"/>
          <w:szCs w:val="22"/>
        </w:rPr>
        <w:t>á</w:t>
      </w:r>
      <w:r w:rsidRPr="00C20631">
        <w:rPr>
          <w:rFonts w:ascii="Arial" w:eastAsia="Arial" w:hAnsi="Arial" w:cs="Arial"/>
          <w:sz w:val="22"/>
          <w:szCs w:val="22"/>
        </w:rPr>
        <w:t xml:space="preserve">rdai’s latest album </w:t>
      </w:r>
      <w:r w:rsidRPr="00DF66B0">
        <w:rPr>
          <w:rFonts w:ascii="Arial" w:eastAsia="Arial" w:hAnsi="Arial" w:cs="Arial"/>
          <w:i/>
          <w:iCs/>
          <w:sz w:val="22"/>
          <w:szCs w:val="22"/>
        </w:rPr>
        <w:t>S</w:t>
      </w:r>
      <w:r w:rsidR="00644BDC" w:rsidRPr="00DF66B0">
        <w:rPr>
          <w:rFonts w:ascii="Arial" w:eastAsia="Arial" w:hAnsi="Arial" w:cs="Arial"/>
          <w:i/>
          <w:iCs/>
          <w:sz w:val="22"/>
          <w:szCs w:val="22"/>
        </w:rPr>
        <w:t>zinegia</w:t>
      </w:r>
      <w:r w:rsidRPr="00C20631">
        <w:rPr>
          <w:rFonts w:ascii="Arial" w:eastAsia="Arial" w:hAnsi="Arial" w:cs="Arial"/>
          <w:sz w:val="22"/>
          <w:szCs w:val="22"/>
        </w:rPr>
        <w:t xml:space="preserve"> celebrates the rhythms and folk traditions of composers such as Bartok, Hartmann, Kodaly and Weiner. Istv</w:t>
      </w:r>
      <w:r w:rsidR="00BB2A6F">
        <w:rPr>
          <w:rFonts w:ascii="Arial" w:eastAsia="Arial" w:hAnsi="Arial" w:cs="Arial"/>
          <w:sz w:val="22"/>
          <w:szCs w:val="22"/>
        </w:rPr>
        <w:t>á</w:t>
      </w:r>
      <w:r w:rsidRPr="00C20631">
        <w:rPr>
          <w:rFonts w:ascii="Arial" w:eastAsia="Arial" w:hAnsi="Arial" w:cs="Arial"/>
          <w:sz w:val="22"/>
          <w:szCs w:val="22"/>
        </w:rPr>
        <w:t>n V</w:t>
      </w:r>
      <w:r w:rsidR="00BB2A6F">
        <w:rPr>
          <w:rFonts w:ascii="Arial" w:eastAsia="Arial" w:hAnsi="Arial" w:cs="Arial"/>
          <w:sz w:val="22"/>
          <w:szCs w:val="22"/>
        </w:rPr>
        <w:t>á</w:t>
      </w:r>
      <w:r w:rsidRPr="00C20631">
        <w:rPr>
          <w:rFonts w:ascii="Arial" w:eastAsia="Arial" w:hAnsi="Arial" w:cs="Arial"/>
          <w:sz w:val="22"/>
          <w:szCs w:val="22"/>
        </w:rPr>
        <w:t xml:space="preserve">rdai worked closely with </w:t>
      </w:r>
      <w:r w:rsidR="00895899" w:rsidRPr="00C20631">
        <w:rPr>
          <w:rFonts w:ascii="Arial" w:eastAsia="Arial" w:hAnsi="Arial" w:cs="Arial"/>
          <w:sz w:val="22"/>
          <w:szCs w:val="22"/>
        </w:rPr>
        <w:t>clarinetist</w:t>
      </w:r>
      <w:r w:rsidRPr="00C20631">
        <w:rPr>
          <w:rFonts w:ascii="Arial" w:eastAsia="Arial" w:hAnsi="Arial" w:cs="Arial"/>
          <w:sz w:val="22"/>
          <w:szCs w:val="22"/>
        </w:rPr>
        <w:t xml:space="preserve"> Pablo Barragan and Franz Liszt Chamber Orchestra on the concept and the album is released from Accentus label. Over the years, István Várdai’s has recorded Janáček, Prokofiev and Elgar’s </w:t>
      </w:r>
      <w:r w:rsidR="00644BDC">
        <w:rPr>
          <w:rFonts w:ascii="Arial" w:eastAsia="Arial" w:hAnsi="Arial" w:cs="Arial"/>
          <w:sz w:val="22"/>
          <w:szCs w:val="22"/>
        </w:rPr>
        <w:t>C</w:t>
      </w:r>
      <w:r w:rsidRPr="00C20631">
        <w:rPr>
          <w:rFonts w:ascii="Arial" w:eastAsia="Arial" w:hAnsi="Arial" w:cs="Arial"/>
          <w:sz w:val="22"/>
          <w:szCs w:val="22"/>
        </w:rPr>
        <w:t xml:space="preserve">ello </w:t>
      </w:r>
      <w:r w:rsidR="00644BDC">
        <w:rPr>
          <w:rFonts w:ascii="Arial" w:eastAsia="Arial" w:hAnsi="Arial" w:cs="Arial"/>
          <w:sz w:val="22"/>
          <w:szCs w:val="22"/>
        </w:rPr>
        <w:t>C</w:t>
      </w:r>
      <w:r w:rsidRPr="00C20631">
        <w:rPr>
          <w:rFonts w:ascii="Arial" w:eastAsia="Arial" w:hAnsi="Arial" w:cs="Arial"/>
          <w:sz w:val="22"/>
          <w:szCs w:val="22"/>
        </w:rPr>
        <w:t xml:space="preserve">oncertos on Ysaÿe Records, and his recording of Bach’s solo cello suites on Brilliant Classics has received critical acclaim. </w:t>
      </w:r>
      <w:r w:rsidR="00BB2A6F" w:rsidRPr="00C20631">
        <w:rPr>
          <w:rFonts w:ascii="Arial" w:eastAsia="Arial" w:hAnsi="Arial" w:cs="Arial"/>
          <w:sz w:val="22"/>
          <w:szCs w:val="22"/>
        </w:rPr>
        <w:t>István</w:t>
      </w:r>
      <w:r w:rsidRPr="00C20631">
        <w:rPr>
          <w:rFonts w:ascii="Arial" w:eastAsia="Arial" w:hAnsi="Arial" w:cs="Arial"/>
          <w:sz w:val="22"/>
          <w:szCs w:val="22"/>
        </w:rPr>
        <w:t xml:space="preserve"> V</w:t>
      </w:r>
      <w:r w:rsidR="00BB2A6F">
        <w:rPr>
          <w:rFonts w:ascii="Arial" w:eastAsia="Arial" w:hAnsi="Arial" w:cs="Arial"/>
          <w:sz w:val="22"/>
          <w:szCs w:val="22"/>
        </w:rPr>
        <w:t>á</w:t>
      </w:r>
      <w:r w:rsidRPr="00C20631">
        <w:rPr>
          <w:rFonts w:ascii="Arial" w:eastAsia="Arial" w:hAnsi="Arial" w:cs="Arial"/>
          <w:sz w:val="22"/>
          <w:szCs w:val="22"/>
        </w:rPr>
        <w:t xml:space="preserve">rdai is the subject of a new documentary </w:t>
      </w:r>
      <w:hyperlink r:id="rId11" w:history="1">
        <w:r w:rsidRPr="00C20631">
          <w:rPr>
            <w:rStyle w:val="Hyperlink"/>
            <w:rFonts w:ascii="Arial" w:eastAsia="Arial" w:hAnsi="Arial" w:cs="Arial"/>
            <w:color w:val="0070C0"/>
            <w:sz w:val="22"/>
            <w:szCs w:val="22"/>
          </w:rPr>
          <w:t>“VÁRDAI - non SOLO CELLO”</w:t>
        </w:r>
      </w:hyperlink>
      <w:r w:rsidRPr="00C20631">
        <w:rPr>
          <w:rFonts w:ascii="Arial" w:eastAsia="Arial" w:hAnsi="Arial" w:cs="Arial"/>
          <w:sz w:val="22"/>
          <w:szCs w:val="22"/>
        </w:rPr>
        <w:t xml:space="preserve"> directed by Eszter Száraz and produced by TRIONFilm.</w:t>
      </w:r>
      <w:r>
        <w:rPr>
          <w:rFonts w:ascii="Arial" w:eastAsia="Arial" w:hAnsi="Arial" w:cs="Arial"/>
          <w:sz w:val="22"/>
          <w:szCs w:val="22"/>
        </w:rPr>
        <w:t xml:space="preserve"> </w:t>
      </w:r>
    </w:p>
    <w:p w14:paraId="569AAFAF" w14:textId="77777777" w:rsidR="001A6617" w:rsidRDefault="001A6617" w:rsidP="00C20631">
      <w:pPr>
        <w:rPr>
          <w:rFonts w:ascii="Arial" w:eastAsia="Arial" w:hAnsi="Arial" w:cs="Arial"/>
          <w:sz w:val="22"/>
          <w:szCs w:val="22"/>
        </w:rPr>
      </w:pPr>
    </w:p>
    <w:p w14:paraId="71373757" w14:textId="506F3D97" w:rsidR="00C20631" w:rsidRDefault="00C20631" w:rsidP="00895899">
      <w:pPr>
        <w:jc w:val="both"/>
        <w:rPr>
          <w:rFonts w:ascii="Arial" w:eastAsia="Arial" w:hAnsi="Arial" w:cs="Arial"/>
          <w:sz w:val="22"/>
          <w:szCs w:val="22"/>
        </w:rPr>
      </w:pPr>
      <w:r w:rsidRPr="00C20631">
        <w:rPr>
          <w:rFonts w:ascii="Arial" w:eastAsia="Arial" w:hAnsi="Arial" w:cs="Arial"/>
          <w:sz w:val="22"/>
          <w:szCs w:val="22"/>
        </w:rPr>
        <w:t>Following success on the competitions circuit, including first prizes at the 2014 ARD International Music Competition and at the 2008 Geneva International Music Competition, István Várdai served on the jury of the International Tchaikovsky Competition in 2019. He has been teaching at University of Music and Performing Arts Vienna where he succeeded the late Heinrich Schiff in the role, and where he himself studied in 2005. István Várdai plays on ‘Ex du Pré-Harrell’ Stradivari made in 1673, previously played by Jacqueline du Pré.</w:t>
      </w:r>
    </w:p>
    <w:p w14:paraId="6251531C" w14:textId="77777777" w:rsidR="00C20631" w:rsidRPr="00821BA6" w:rsidRDefault="00C20631">
      <w:pPr>
        <w:rPr>
          <w:rFonts w:ascii="Arial" w:eastAsia="Arial" w:hAnsi="Arial" w:cs="Arial"/>
          <w:sz w:val="22"/>
          <w:szCs w:val="22"/>
        </w:rPr>
      </w:pPr>
    </w:p>
    <w:bookmarkEnd w:id="0"/>
    <w:p w14:paraId="352C303F" w14:textId="333A6BFD" w:rsidR="00D92F1A" w:rsidRDefault="001A6617">
      <w:pPr>
        <w:jc w:val="both"/>
        <w:rPr>
          <w:rFonts w:ascii="Calibri" w:eastAsia="Calibri" w:hAnsi="Calibri" w:cs="Calibri"/>
          <w:color w:val="333333"/>
          <w:u w:color="333333"/>
          <w:shd w:val="clear" w:color="auto" w:fill="FFFFFF"/>
        </w:rPr>
      </w:pPr>
      <w:r>
        <w:rPr>
          <w:rFonts w:ascii="Arial" w:eastAsia="Arial" w:hAnsi="Arial" w:cs="Arial"/>
          <w:noProof/>
          <w:sz w:val="40"/>
          <w:szCs w:val="40"/>
        </w:rPr>
        <w:lastRenderedPageBreak/>
        <w:drawing>
          <wp:anchor distT="57150" distB="57150" distL="57150" distR="57150" simplePos="0" relativeHeight="251665408" behindDoc="0" locked="0" layoutInCell="1" allowOverlap="1" wp14:anchorId="6A32CA83" wp14:editId="052BA015">
            <wp:simplePos x="0" y="0"/>
            <wp:positionH relativeFrom="column">
              <wp:posOffset>256540</wp:posOffset>
            </wp:positionH>
            <wp:positionV relativeFrom="line">
              <wp:posOffset>139204</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2"/>
                    </pic:cNvPr>
                    <pic:cNvPicPr>
                      <a:picLocks noChangeAspect="1"/>
                    </pic:cNvPicPr>
                  </pic:nvPicPr>
                  <pic:blipFill>
                    <a:blip r:embed="rId13"/>
                    <a:srcRect r="67185" b="4255"/>
                    <a:stretch>
                      <a:fillRect/>
                    </a:stretch>
                  </pic:blipFill>
                  <pic:spPr>
                    <a:xfrm>
                      <a:off x="0" y="0"/>
                      <a:ext cx="261621"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7DACE42B" wp14:editId="165E5049">
            <wp:simplePos x="0" y="0"/>
            <wp:positionH relativeFrom="column">
              <wp:posOffset>-37465</wp:posOffset>
            </wp:positionH>
            <wp:positionV relativeFrom="line">
              <wp:posOffset>136497</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4"/>
                    </pic:cNvPr>
                    <pic:cNvPicPr>
                      <a:picLocks noChangeAspect="1"/>
                    </pic:cNvPicPr>
                  </pic:nvPicPr>
                  <pic:blipFill>
                    <a:blip r:embed="rId15"/>
                    <a:stretch>
                      <a:fillRect/>
                    </a:stretch>
                  </pic:blipFill>
                  <pic:spPr>
                    <a:xfrm>
                      <a:off x="0" y="0"/>
                      <a:ext cx="236855" cy="236855"/>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7B43A4D8" w14:textId="33573288" w:rsidR="00D92F1A" w:rsidRDefault="00D92F1A"/>
    <w:sectPr w:rsidR="00D92F1A">
      <w:headerReference w:type="default" r:id="rId16"/>
      <w:footerReference w:type="default" r:id="rId1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03190" w14:textId="77777777" w:rsidR="002B34BD" w:rsidRDefault="002B34BD">
      <w:r>
        <w:separator/>
      </w:r>
    </w:p>
  </w:endnote>
  <w:endnote w:type="continuationSeparator" w:id="0">
    <w:p w14:paraId="2F313B19" w14:textId="77777777" w:rsidR="002B34BD" w:rsidRDefault="002B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FC25" w14:textId="77777777" w:rsidR="002B34BD" w:rsidRDefault="002B34BD">
      <w:r>
        <w:separator/>
      </w:r>
    </w:p>
  </w:footnote>
  <w:footnote w:type="continuationSeparator" w:id="0">
    <w:p w14:paraId="5A6AD600" w14:textId="77777777" w:rsidR="002B34BD" w:rsidRDefault="002B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4E5C"/>
    <w:rsid w:val="00022467"/>
    <w:rsid w:val="000B273B"/>
    <w:rsid w:val="000F008E"/>
    <w:rsid w:val="0010375E"/>
    <w:rsid w:val="00106A54"/>
    <w:rsid w:val="00195DB5"/>
    <w:rsid w:val="001A17B4"/>
    <w:rsid w:val="001A6617"/>
    <w:rsid w:val="001F5463"/>
    <w:rsid w:val="00216969"/>
    <w:rsid w:val="00221225"/>
    <w:rsid w:val="00277332"/>
    <w:rsid w:val="002926CE"/>
    <w:rsid w:val="002A4A35"/>
    <w:rsid w:val="002A5D0F"/>
    <w:rsid w:val="002B34BD"/>
    <w:rsid w:val="002B3B0F"/>
    <w:rsid w:val="00307FDA"/>
    <w:rsid w:val="00343ADF"/>
    <w:rsid w:val="00346D26"/>
    <w:rsid w:val="0036376E"/>
    <w:rsid w:val="003959F3"/>
    <w:rsid w:val="003968C8"/>
    <w:rsid w:val="003A5E4E"/>
    <w:rsid w:val="00445DA7"/>
    <w:rsid w:val="0045097F"/>
    <w:rsid w:val="004840B9"/>
    <w:rsid w:val="004868F8"/>
    <w:rsid w:val="0049610B"/>
    <w:rsid w:val="00497114"/>
    <w:rsid w:val="004B0C7E"/>
    <w:rsid w:val="0051202D"/>
    <w:rsid w:val="00540395"/>
    <w:rsid w:val="00542BCC"/>
    <w:rsid w:val="00556F71"/>
    <w:rsid w:val="005578F1"/>
    <w:rsid w:val="005C7852"/>
    <w:rsid w:val="00644BDC"/>
    <w:rsid w:val="00722AE0"/>
    <w:rsid w:val="0078731E"/>
    <w:rsid w:val="007F5906"/>
    <w:rsid w:val="00821BA6"/>
    <w:rsid w:val="0082546E"/>
    <w:rsid w:val="00895899"/>
    <w:rsid w:val="008D4E63"/>
    <w:rsid w:val="008F60D1"/>
    <w:rsid w:val="00904BBA"/>
    <w:rsid w:val="009210CF"/>
    <w:rsid w:val="009437A4"/>
    <w:rsid w:val="00976DE2"/>
    <w:rsid w:val="009953B7"/>
    <w:rsid w:val="009C2C52"/>
    <w:rsid w:val="00A61232"/>
    <w:rsid w:val="00A666B8"/>
    <w:rsid w:val="00A70E90"/>
    <w:rsid w:val="00AA369D"/>
    <w:rsid w:val="00AC79DE"/>
    <w:rsid w:val="00AF7E60"/>
    <w:rsid w:val="00B15AE2"/>
    <w:rsid w:val="00B755E4"/>
    <w:rsid w:val="00B8368E"/>
    <w:rsid w:val="00B83AD4"/>
    <w:rsid w:val="00BB2A6F"/>
    <w:rsid w:val="00BB3A2F"/>
    <w:rsid w:val="00C20631"/>
    <w:rsid w:val="00C46635"/>
    <w:rsid w:val="00C73AD5"/>
    <w:rsid w:val="00C923A9"/>
    <w:rsid w:val="00CB6165"/>
    <w:rsid w:val="00CE77C7"/>
    <w:rsid w:val="00CF37BD"/>
    <w:rsid w:val="00D1003C"/>
    <w:rsid w:val="00D36A9F"/>
    <w:rsid w:val="00D71F0A"/>
    <w:rsid w:val="00D73F6B"/>
    <w:rsid w:val="00D84A80"/>
    <w:rsid w:val="00D92F1A"/>
    <w:rsid w:val="00D964FF"/>
    <w:rsid w:val="00DA6AB9"/>
    <w:rsid w:val="00DF04A0"/>
    <w:rsid w:val="00DF66B0"/>
    <w:rsid w:val="00E0382E"/>
    <w:rsid w:val="00E10E7F"/>
    <w:rsid w:val="00E5023F"/>
    <w:rsid w:val="00EC09EE"/>
    <w:rsid w:val="00EC64B7"/>
    <w:rsid w:val="00EE76E2"/>
    <w:rsid w:val="00EF4122"/>
    <w:rsid w:val="00EF4CE0"/>
    <w:rsid w:val="00F30F86"/>
    <w:rsid w:val="00F4320D"/>
    <w:rsid w:val="00F469C5"/>
    <w:rsid w:val="00F859E4"/>
    <w:rsid w:val="00FB2B56"/>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Body">
    <w:name w:val="Body"/>
    <w:rsid w:val="00106A54"/>
    <w:rPr>
      <w:rFonts w:cs="Arial Unicode MS"/>
      <w:color w:val="000000"/>
      <w:sz w:val="24"/>
      <w:szCs w:val="24"/>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868F8"/>
    <w:rPr>
      <w:sz w:val="16"/>
      <w:szCs w:val="16"/>
    </w:rPr>
  </w:style>
  <w:style w:type="paragraph" w:styleId="CommentText">
    <w:name w:val="annotation text"/>
    <w:basedOn w:val="Normal"/>
    <w:link w:val="CommentTextChar"/>
    <w:uiPriority w:val="99"/>
    <w:unhideWhenUsed/>
    <w:rsid w:val="004868F8"/>
    <w:rPr>
      <w:sz w:val="20"/>
      <w:szCs w:val="20"/>
    </w:rPr>
  </w:style>
  <w:style w:type="character" w:customStyle="1" w:styleId="CommentTextChar">
    <w:name w:val="Comment Text Char"/>
    <w:basedOn w:val="DefaultParagraphFont"/>
    <w:link w:val="CommentText"/>
    <w:uiPriority w:val="99"/>
    <w:rsid w:val="004868F8"/>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4868F8"/>
    <w:rPr>
      <w:b/>
      <w:bCs/>
    </w:rPr>
  </w:style>
  <w:style w:type="character" w:customStyle="1" w:styleId="CommentSubjectChar">
    <w:name w:val="Comment Subject Char"/>
    <w:basedOn w:val="CommentTextChar"/>
    <w:link w:val="CommentSubject"/>
    <w:uiPriority w:val="99"/>
    <w:semiHidden/>
    <w:rsid w:val="004868F8"/>
    <w:rPr>
      <w:rFonts w:ascii="Cambria" w:eastAsia="Cambria" w:hAnsi="Cambria" w:cs="Cambria"/>
      <w:b/>
      <w:bCs/>
      <w:color w:val="000000"/>
      <w:u w:color="000000"/>
      <w:lang w:val="en-US"/>
    </w:rPr>
  </w:style>
  <w:style w:type="character" w:styleId="UnresolvedMention">
    <w:name w:val="Unresolved Mention"/>
    <w:basedOn w:val="DefaultParagraphFont"/>
    <w:uiPriority w:val="99"/>
    <w:semiHidden/>
    <w:unhideWhenUsed/>
    <w:rsid w:val="00C20631"/>
    <w:rPr>
      <w:color w:val="605E5C"/>
      <w:shd w:val="clear" w:color="auto" w:fill="E1DFDD"/>
    </w:rPr>
  </w:style>
  <w:style w:type="paragraph" w:styleId="Revision">
    <w:name w:val="Revision"/>
    <w:hidden/>
    <w:uiPriority w:val="99"/>
    <w:semiHidden/>
    <w:rsid w:val="00644BDC"/>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FollowedHyperlink">
    <w:name w:val="FollowedHyperlink"/>
    <w:basedOn w:val="DefaultParagraphFont"/>
    <w:uiPriority w:val="99"/>
    <w:semiHidden/>
    <w:unhideWhenUsed/>
    <w:rsid w:val="00644BD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859279">
      <w:bodyDiv w:val="1"/>
      <w:marLeft w:val="0"/>
      <w:marRight w:val="0"/>
      <w:marTop w:val="0"/>
      <w:marBottom w:val="0"/>
      <w:divBdr>
        <w:top w:val="none" w:sz="0" w:space="0" w:color="auto"/>
        <w:left w:val="none" w:sz="0" w:space="0" w:color="auto"/>
        <w:bottom w:val="none" w:sz="0" w:space="0" w:color="auto"/>
        <w:right w:val="none" w:sz="0" w:space="0" w:color="auto"/>
      </w:divBdr>
    </w:div>
    <w:div w:id="1020200711">
      <w:bodyDiv w:val="1"/>
      <w:marLeft w:val="0"/>
      <w:marRight w:val="0"/>
      <w:marTop w:val="0"/>
      <w:marBottom w:val="0"/>
      <w:divBdr>
        <w:top w:val="none" w:sz="0" w:space="0" w:color="auto"/>
        <w:left w:val="none" w:sz="0" w:space="0" w:color="auto"/>
        <w:bottom w:val="none" w:sz="0" w:space="0" w:color="auto"/>
        <w:right w:val="none" w:sz="0" w:space="0" w:color="auto"/>
      </w:divBdr>
    </w:div>
    <w:div w:id="116860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artist/4P4rYgvwv3DGEE7kEpxZYh?si=khfuqBKSTYWkuOrfaUHWe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mfreeway.com/VARDAInonSOLOCELLO"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harrisonparrott.com/artists/vikingur-olafsson"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stagram.com/vardaiistvan/?hl=en-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26315-D61D-418B-8E7A-C8167059BD09}">
  <ds:schemaRefs>
    <ds:schemaRef ds:uri="http://schemas.openxmlformats.org/officeDocument/2006/bibliography"/>
  </ds:schemaRefs>
</ds:datastoreItem>
</file>

<file path=customXml/itemProps4.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Evi Jaman</cp:lastModifiedBy>
  <cp:revision>9</cp:revision>
  <dcterms:created xsi:type="dcterms:W3CDTF">2024-08-29T15:41:00Z</dcterms:created>
  <dcterms:modified xsi:type="dcterms:W3CDTF">2024-10-14T15:31:00Z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