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A81893" w14:textId="77777777" w:rsidR="006B3BF7" w:rsidRDefault="006B3BF7" w:rsidP="00730AAA"/>
    <w:p w14:paraId="438B16C1" w14:textId="77777777" w:rsidR="006B3BF7" w:rsidRDefault="006B3BF7" w:rsidP="00730AAA">
      <w:pPr>
        <w:rPr>
          <w:rFonts w:ascii="Arial" w:hAnsi="Arial" w:cs="Arial"/>
          <w:sz w:val="36"/>
          <w:szCs w:val="36"/>
        </w:rPr>
      </w:pPr>
    </w:p>
    <w:p w14:paraId="0F3ECA24" w14:textId="29D74BFE" w:rsidR="006B3BF7" w:rsidRPr="006B3BF7" w:rsidRDefault="006B3BF7" w:rsidP="00730AAA">
      <w:pPr>
        <w:rPr>
          <w:rFonts w:ascii="Arial" w:hAnsi="Arial" w:cs="Arial"/>
          <w:sz w:val="36"/>
          <w:szCs w:val="36"/>
        </w:rPr>
      </w:pPr>
      <w:r w:rsidRPr="006B3BF7">
        <w:rPr>
          <w:rFonts w:ascii="Arial" w:hAnsi="Arial" w:cs="Arial"/>
          <w:sz w:val="36"/>
          <w:szCs w:val="36"/>
        </w:rPr>
        <w:t>Christopher Sokolowski</w:t>
      </w:r>
    </w:p>
    <w:p w14:paraId="2CD8470C" w14:textId="00A30D36" w:rsidR="006B3BF7" w:rsidRPr="006B3BF7" w:rsidRDefault="006B3BF7" w:rsidP="00730AAA">
      <w:pPr>
        <w:rPr>
          <w:rFonts w:ascii="Arial" w:hAnsi="Arial" w:cs="Arial"/>
          <w:sz w:val="32"/>
          <w:szCs w:val="32"/>
        </w:rPr>
      </w:pPr>
      <w:r w:rsidRPr="006B3BF7">
        <w:rPr>
          <w:rFonts w:ascii="Arial" w:hAnsi="Arial" w:cs="Arial"/>
          <w:sz w:val="32"/>
          <w:szCs w:val="32"/>
        </w:rPr>
        <w:t>Tenor</w:t>
      </w:r>
    </w:p>
    <w:p w14:paraId="76C708E3" w14:textId="77777777" w:rsidR="006B3BF7" w:rsidRPr="006B3BF7" w:rsidRDefault="006B3BF7" w:rsidP="00730AAA">
      <w:pPr>
        <w:rPr>
          <w:rFonts w:ascii="Arial" w:hAnsi="Arial" w:cs="Arial"/>
          <w:sz w:val="20"/>
          <w:szCs w:val="20"/>
        </w:rPr>
      </w:pPr>
    </w:p>
    <w:p w14:paraId="150086A4" w14:textId="143EF17B" w:rsidR="00730AAA" w:rsidRPr="006B3BF7" w:rsidRDefault="00730AAA" w:rsidP="00730AAA">
      <w:pPr>
        <w:rPr>
          <w:rFonts w:ascii="Arial" w:hAnsi="Arial" w:cs="Arial"/>
          <w:sz w:val="20"/>
          <w:szCs w:val="20"/>
        </w:rPr>
      </w:pPr>
      <w:r w:rsidRPr="006B3BF7">
        <w:rPr>
          <w:rFonts w:ascii="Arial" w:hAnsi="Arial" w:cs="Arial"/>
          <w:sz w:val="20"/>
          <w:szCs w:val="20"/>
        </w:rPr>
        <w:t>Christopher Sokolowski is rapidly gaining recognition for his electrifying stage presence and commanding vocal artistry, marked by a "shimmering velvet voice" and "Wagnerian power" (</w:t>
      </w:r>
      <w:proofErr w:type="spellStart"/>
      <w:r w:rsidRPr="00110CB7">
        <w:rPr>
          <w:rFonts w:ascii="Arial" w:hAnsi="Arial" w:cs="Arial"/>
          <w:i/>
          <w:iCs/>
          <w:sz w:val="20"/>
          <w:szCs w:val="20"/>
        </w:rPr>
        <w:t>Ôlyrix</w:t>
      </w:r>
      <w:proofErr w:type="spellEnd"/>
      <w:r w:rsidRPr="006B3BF7">
        <w:rPr>
          <w:rFonts w:ascii="Arial" w:hAnsi="Arial" w:cs="Arial"/>
          <w:sz w:val="20"/>
          <w:szCs w:val="20"/>
        </w:rPr>
        <w:t>).</w:t>
      </w:r>
    </w:p>
    <w:p w14:paraId="503A0730" w14:textId="076E1846" w:rsidR="00730AAA" w:rsidRDefault="00730AAA" w:rsidP="00730AAA">
      <w:pPr>
        <w:rPr>
          <w:rFonts w:ascii="Arial" w:hAnsi="Arial" w:cs="Arial"/>
          <w:sz w:val="20"/>
          <w:szCs w:val="20"/>
        </w:rPr>
      </w:pPr>
      <w:r w:rsidRPr="006B3BF7">
        <w:rPr>
          <w:rFonts w:ascii="Arial" w:hAnsi="Arial" w:cs="Arial"/>
          <w:sz w:val="20"/>
          <w:szCs w:val="20"/>
        </w:rPr>
        <w:t>Praised for his "radiant high register" (</w:t>
      </w:r>
      <w:r w:rsidRPr="00110CB7">
        <w:rPr>
          <w:rFonts w:ascii="Arial" w:hAnsi="Arial" w:cs="Arial"/>
          <w:i/>
          <w:iCs/>
          <w:sz w:val="20"/>
          <w:szCs w:val="20"/>
        </w:rPr>
        <w:t xml:space="preserve">Das </w:t>
      </w:r>
      <w:proofErr w:type="spellStart"/>
      <w:r w:rsidRPr="00110CB7">
        <w:rPr>
          <w:rFonts w:ascii="Arial" w:hAnsi="Arial" w:cs="Arial"/>
          <w:i/>
          <w:iCs/>
          <w:sz w:val="20"/>
          <w:szCs w:val="20"/>
        </w:rPr>
        <w:t>Opernglas</w:t>
      </w:r>
      <w:proofErr w:type="spellEnd"/>
      <w:r w:rsidRPr="006B3BF7">
        <w:rPr>
          <w:rFonts w:ascii="Arial" w:hAnsi="Arial" w:cs="Arial"/>
          <w:sz w:val="20"/>
          <w:szCs w:val="20"/>
        </w:rPr>
        <w:t xml:space="preserve">), Sokolowski's 2024/25 season features a series of significant role debuts. He will take on the title role of Lohengrin in a new production at Theater Bremen, conducted by Stefan </w:t>
      </w:r>
      <w:proofErr w:type="spellStart"/>
      <w:r w:rsidRPr="006B3BF7">
        <w:rPr>
          <w:rFonts w:ascii="Arial" w:hAnsi="Arial" w:cs="Arial"/>
          <w:sz w:val="20"/>
          <w:szCs w:val="20"/>
        </w:rPr>
        <w:t>Klingele</w:t>
      </w:r>
      <w:proofErr w:type="spellEnd"/>
      <w:r w:rsidRPr="006B3BF7">
        <w:rPr>
          <w:rFonts w:ascii="Arial" w:hAnsi="Arial" w:cs="Arial"/>
          <w:sz w:val="20"/>
          <w:szCs w:val="20"/>
        </w:rPr>
        <w:t xml:space="preserve">, and portray Manolios in </w:t>
      </w:r>
      <w:proofErr w:type="spellStart"/>
      <w:r w:rsidRPr="006B3BF7">
        <w:rPr>
          <w:rFonts w:ascii="Arial" w:hAnsi="Arial" w:cs="Arial"/>
          <w:sz w:val="20"/>
          <w:szCs w:val="20"/>
        </w:rPr>
        <w:t>Martinů’s</w:t>
      </w:r>
      <w:proofErr w:type="spellEnd"/>
      <w:r w:rsidRPr="006B3BF7">
        <w:rPr>
          <w:rFonts w:ascii="Arial" w:hAnsi="Arial" w:cs="Arial"/>
          <w:sz w:val="20"/>
          <w:szCs w:val="20"/>
        </w:rPr>
        <w:t xml:space="preserve"> </w:t>
      </w:r>
      <w:proofErr w:type="gramStart"/>
      <w:r w:rsidRPr="00110CB7">
        <w:rPr>
          <w:rFonts w:ascii="Arial" w:hAnsi="Arial" w:cs="Arial"/>
          <w:i/>
          <w:iCs/>
          <w:sz w:val="20"/>
          <w:szCs w:val="20"/>
        </w:rPr>
        <w:t>The</w:t>
      </w:r>
      <w:proofErr w:type="gramEnd"/>
      <w:r w:rsidRPr="00110CB7">
        <w:rPr>
          <w:rFonts w:ascii="Arial" w:hAnsi="Arial" w:cs="Arial"/>
          <w:i/>
          <w:iCs/>
          <w:sz w:val="20"/>
          <w:szCs w:val="20"/>
        </w:rPr>
        <w:t xml:space="preserve"> Greek Passion</w:t>
      </w:r>
      <w:r w:rsidRPr="006B3BF7">
        <w:rPr>
          <w:rFonts w:ascii="Arial" w:hAnsi="Arial" w:cs="Arial"/>
          <w:sz w:val="20"/>
          <w:szCs w:val="20"/>
        </w:rPr>
        <w:t xml:space="preserve"> at </w:t>
      </w:r>
      <w:proofErr w:type="spellStart"/>
      <w:r w:rsidRPr="006B3BF7">
        <w:rPr>
          <w:rFonts w:ascii="Arial" w:hAnsi="Arial" w:cs="Arial"/>
          <w:sz w:val="20"/>
          <w:szCs w:val="20"/>
        </w:rPr>
        <w:t>Staatsoper</w:t>
      </w:r>
      <w:proofErr w:type="spellEnd"/>
      <w:r w:rsidRPr="006B3BF7">
        <w:rPr>
          <w:rFonts w:ascii="Arial" w:hAnsi="Arial" w:cs="Arial"/>
          <w:sz w:val="20"/>
          <w:szCs w:val="20"/>
        </w:rPr>
        <w:t xml:space="preserve"> Hannover, directed by </w:t>
      </w:r>
      <w:proofErr w:type="spellStart"/>
      <w:r w:rsidRPr="006B3BF7">
        <w:rPr>
          <w:rFonts w:ascii="Arial" w:hAnsi="Arial" w:cs="Arial"/>
          <w:sz w:val="20"/>
          <w:szCs w:val="20"/>
        </w:rPr>
        <w:t>Barbora</w:t>
      </w:r>
      <w:proofErr w:type="spellEnd"/>
      <w:r w:rsidRPr="006B3BF7">
        <w:rPr>
          <w:rFonts w:ascii="Arial" w:hAnsi="Arial" w:cs="Arial"/>
          <w:sz w:val="20"/>
          <w:szCs w:val="20"/>
        </w:rPr>
        <w:t xml:space="preserve"> Horáková. He performs Beethoven’s Symphony</w:t>
      </w:r>
      <w:r w:rsidR="00110CB7">
        <w:rPr>
          <w:rFonts w:ascii="Arial" w:hAnsi="Arial" w:cs="Arial"/>
          <w:sz w:val="20"/>
          <w:szCs w:val="20"/>
        </w:rPr>
        <w:t xml:space="preserve"> No.9</w:t>
      </w:r>
      <w:r w:rsidRPr="006B3BF7">
        <w:rPr>
          <w:rFonts w:ascii="Arial" w:hAnsi="Arial" w:cs="Arial"/>
          <w:sz w:val="20"/>
          <w:szCs w:val="20"/>
        </w:rPr>
        <w:t xml:space="preserve"> under the direction of Vladimir </w:t>
      </w:r>
      <w:proofErr w:type="spellStart"/>
      <w:r w:rsidRPr="006B3BF7">
        <w:rPr>
          <w:rFonts w:ascii="Arial" w:hAnsi="Arial" w:cs="Arial"/>
          <w:sz w:val="20"/>
          <w:szCs w:val="20"/>
        </w:rPr>
        <w:t>Jurowski</w:t>
      </w:r>
      <w:proofErr w:type="spellEnd"/>
      <w:r w:rsidRPr="006B3BF7">
        <w:rPr>
          <w:rFonts w:ascii="Arial" w:hAnsi="Arial" w:cs="Arial"/>
          <w:sz w:val="20"/>
          <w:szCs w:val="20"/>
        </w:rPr>
        <w:t xml:space="preserve"> with the Rundfunk-</w:t>
      </w:r>
      <w:proofErr w:type="spellStart"/>
      <w:r w:rsidRPr="006B3BF7">
        <w:rPr>
          <w:rFonts w:ascii="Arial" w:hAnsi="Arial" w:cs="Arial"/>
          <w:sz w:val="20"/>
          <w:szCs w:val="20"/>
        </w:rPr>
        <w:t>Sinfonieorchester</w:t>
      </w:r>
      <w:proofErr w:type="spellEnd"/>
      <w:r w:rsidRPr="006B3BF7">
        <w:rPr>
          <w:rFonts w:ascii="Arial" w:hAnsi="Arial" w:cs="Arial"/>
          <w:sz w:val="20"/>
          <w:szCs w:val="20"/>
        </w:rPr>
        <w:t xml:space="preserve"> Berlin at </w:t>
      </w:r>
      <w:proofErr w:type="spellStart"/>
      <w:r w:rsidRPr="006B3BF7">
        <w:rPr>
          <w:rFonts w:ascii="Arial" w:hAnsi="Arial" w:cs="Arial"/>
          <w:sz w:val="20"/>
          <w:szCs w:val="20"/>
        </w:rPr>
        <w:t>Konzerthaus</w:t>
      </w:r>
      <w:proofErr w:type="spellEnd"/>
      <w:r w:rsidRPr="006B3BF7">
        <w:rPr>
          <w:rFonts w:ascii="Arial" w:hAnsi="Arial" w:cs="Arial"/>
          <w:sz w:val="20"/>
          <w:szCs w:val="20"/>
        </w:rPr>
        <w:t xml:space="preserve"> Berlin. </w:t>
      </w:r>
    </w:p>
    <w:p w14:paraId="664DC51B" w14:textId="3F22DFA2" w:rsidR="00CE5B78" w:rsidRPr="006B3BF7" w:rsidRDefault="00CE5B78" w:rsidP="00730AAA">
      <w:pPr>
        <w:rPr>
          <w:rFonts w:ascii="Arial" w:hAnsi="Arial" w:cs="Arial"/>
          <w:sz w:val="20"/>
          <w:szCs w:val="20"/>
        </w:rPr>
      </w:pPr>
      <w:r w:rsidRPr="00CE5B78">
        <w:rPr>
          <w:rFonts w:ascii="Arial" w:hAnsi="Arial" w:cs="Arial"/>
          <w:sz w:val="20"/>
          <w:szCs w:val="20"/>
        </w:rPr>
        <w:t>Sokolowski made his highly acclaimed debut in the title role of Verdi’s </w:t>
      </w:r>
      <w:proofErr w:type="spellStart"/>
      <w:r w:rsidRPr="00CE5B78">
        <w:rPr>
          <w:rFonts w:ascii="Arial" w:hAnsi="Arial" w:cs="Arial"/>
          <w:i/>
          <w:iCs/>
          <w:sz w:val="20"/>
          <w:szCs w:val="20"/>
        </w:rPr>
        <w:t>Ernani</w:t>
      </w:r>
      <w:proofErr w:type="spellEnd"/>
      <w:r w:rsidRPr="00CE5B78">
        <w:rPr>
          <w:rFonts w:ascii="Arial" w:hAnsi="Arial" w:cs="Arial"/>
          <w:sz w:val="20"/>
          <w:szCs w:val="20"/>
        </w:rPr>
        <w:t xml:space="preserve"> at Theater St. Gallen with critics praising him for his musical security, precision, and magnificent, melodious high notes. His performance was further hailed as “ideal casting” by </w:t>
      </w:r>
      <w:proofErr w:type="spellStart"/>
      <w:r w:rsidRPr="00CE5B78">
        <w:rPr>
          <w:rFonts w:ascii="Arial" w:hAnsi="Arial" w:cs="Arial"/>
          <w:i/>
          <w:iCs/>
          <w:sz w:val="20"/>
          <w:szCs w:val="20"/>
        </w:rPr>
        <w:t>Oper</w:t>
      </w:r>
      <w:proofErr w:type="spellEnd"/>
      <w:r w:rsidRPr="00CE5B78">
        <w:rPr>
          <w:rFonts w:ascii="Arial" w:hAnsi="Arial" w:cs="Arial"/>
          <w:i/>
          <w:iCs/>
          <w:sz w:val="20"/>
          <w:szCs w:val="20"/>
        </w:rPr>
        <w:t xml:space="preserve">! </w:t>
      </w:r>
      <w:proofErr w:type="spellStart"/>
      <w:r w:rsidRPr="00CE5B78">
        <w:rPr>
          <w:rFonts w:ascii="Arial" w:hAnsi="Arial" w:cs="Arial"/>
          <w:i/>
          <w:iCs/>
          <w:sz w:val="20"/>
          <w:szCs w:val="20"/>
        </w:rPr>
        <w:t>Magazin</w:t>
      </w:r>
      <w:proofErr w:type="spellEnd"/>
      <w:r w:rsidRPr="00CE5B78">
        <w:rPr>
          <w:rFonts w:ascii="Arial" w:hAnsi="Arial" w:cs="Arial"/>
          <w:sz w:val="20"/>
          <w:szCs w:val="20"/>
        </w:rPr>
        <w:t xml:space="preserve"> and </w:t>
      </w:r>
      <w:proofErr w:type="spellStart"/>
      <w:r w:rsidRPr="00CE5B78">
        <w:rPr>
          <w:rFonts w:ascii="Arial" w:hAnsi="Arial" w:cs="Arial"/>
          <w:i/>
          <w:iCs/>
          <w:sz w:val="20"/>
          <w:szCs w:val="20"/>
        </w:rPr>
        <w:t>Kronenzeitung</w:t>
      </w:r>
      <w:proofErr w:type="spellEnd"/>
      <w:r w:rsidRPr="00CE5B78">
        <w:rPr>
          <w:rFonts w:ascii="Arial" w:hAnsi="Arial" w:cs="Arial"/>
          <w:sz w:val="20"/>
          <w:szCs w:val="20"/>
        </w:rPr>
        <w:t xml:space="preserve">, while </w:t>
      </w:r>
      <w:r w:rsidRPr="00CE5B78">
        <w:rPr>
          <w:rFonts w:ascii="Arial" w:hAnsi="Arial" w:cs="Arial"/>
          <w:i/>
          <w:iCs/>
          <w:sz w:val="20"/>
          <w:szCs w:val="20"/>
        </w:rPr>
        <w:t xml:space="preserve">Das </w:t>
      </w:r>
      <w:proofErr w:type="spellStart"/>
      <w:r w:rsidRPr="00CE5B78">
        <w:rPr>
          <w:rFonts w:ascii="Arial" w:hAnsi="Arial" w:cs="Arial"/>
          <w:i/>
          <w:iCs/>
          <w:sz w:val="20"/>
          <w:szCs w:val="20"/>
        </w:rPr>
        <w:t>Opernglas</w:t>
      </w:r>
      <w:proofErr w:type="spellEnd"/>
      <w:r w:rsidRPr="00CE5B78">
        <w:rPr>
          <w:rFonts w:ascii="Arial" w:hAnsi="Arial" w:cs="Arial"/>
          <w:sz w:val="20"/>
          <w:szCs w:val="20"/>
        </w:rPr>
        <w:t xml:space="preserve"> commended his ability to shape phrases and highlighted his distinctively individualized timbre.</w:t>
      </w:r>
    </w:p>
    <w:p w14:paraId="5D328C76" w14:textId="77777777" w:rsidR="00730AAA" w:rsidRPr="006B3BF7" w:rsidRDefault="00730AAA" w:rsidP="00730AAA">
      <w:pPr>
        <w:rPr>
          <w:rFonts w:ascii="Arial" w:hAnsi="Arial" w:cs="Arial"/>
          <w:sz w:val="20"/>
          <w:szCs w:val="20"/>
        </w:rPr>
      </w:pPr>
      <w:r w:rsidRPr="006B3BF7">
        <w:rPr>
          <w:rFonts w:ascii="Arial" w:hAnsi="Arial" w:cs="Arial"/>
          <w:sz w:val="20"/>
          <w:szCs w:val="20"/>
        </w:rPr>
        <w:t>Additional notable performances include his portrayal of Eisenstein (</w:t>
      </w:r>
      <w:r w:rsidRPr="006B3BF7">
        <w:rPr>
          <w:rFonts w:ascii="Arial" w:hAnsi="Arial" w:cs="Arial"/>
          <w:i/>
          <w:iCs/>
          <w:sz w:val="20"/>
          <w:szCs w:val="20"/>
        </w:rPr>
        <w:t>Die Fledermaus)</w:t>
      </w:r>
      <w:r w:rsidRPr="006B3BF7">
        <w:rPr>
          <w:rFonts w:ascii="Arial" w:hAnsi="Arial" w:cs="Arial"/>
          <w:sz w:val="20"/>
          <w:szCs w:val="20"/>
        </w:rPr>
        <w:t>, and Tamino (</w:t>
      </w:r>
      <w:r w:rsidRPr="006B3BF7">
        <w:rPr>
          <w:rFonts w:ascii="Arial" w:hAnsi="Arial" w:cs="Arial"/>
          <w:i/>
          <w:iCs/>
          <w:sz w:val="20"/>
          <w:szCs w:val="20"/>
        </w:rPr>
        <w:t>Die Zauberflöte)</w:t>
      </w:r>
      <w:r w:rsidRPr="006B3BF7">
        <w:rPr>
          <w:rFonts w:ascii="Arial" w:hAnsi="Arial" w:cs="Arial"/>
          <w:sz w:val="20"/>
          <w:szCs w:val="20"/>
        </w:rPr>
        <w:t xml:space="preserve"> at Theater St. Gallen, as well as a powerful performance as the tenor soloist in a scenic production of Verdi’s</w:t>
      </w:r>
      <w:r w:rsidRPr="006B3BF7">
        <w:rPr>
          <w:rFonts w:ascii="Arial" w:hAnsi="Arial" w:cs="Arial"/>
          <w:i/>
          <w:iCs/>
          <w:sz w:val="20"/>
          <w:szCs w:val="20"/>
        </w:rPr>
        <w:t xml:space="preserve"> </w:t>
      </w:r>
      <w:proofErr w:type="spellStart"/>
      <w:r w:rsidRPr="006B3BF7">
        <w:rPr>
          <w:rFonts w:ascii="Arial" w:hAnsi="Arial" w:cs="Arial"/>
          <w:i/>
          <w:iCs/>
          <w:sz w:val="20"/>
          <w:szCs w:val="20"/>
        </w:rPr>
        <w:t>Messa</w:t>
      </w:r>
      <w:proofErr w:type="spellEnd"/>
      <w:r w:rsidRPr="006B3BF7">
        <w:rPr>
          <w:rFonts w:ascii="Arial" w:hAnsi="Arial" w:cs="Arial"/>
          <w:i/>
          <w:iCs/>
          <w:sz w:val="20"/>
          <w:szCs w:val="20"/>
        </w:rPr>
        <w:t xml:space="preserve"> da Requiem</w:t>
      </w:r>
      <w:r w:rsidRPr="006B3BF7">
        <w:rPr>
          <w:rFonts w:ascii="Arial" w:hAnsi="Arial" w:cs="Arial"/>
          <w:sz w:val="20"/>
          <w:szCs w:val="20"/>
        </w:rPr>
        <w:t xml:space="preserve">. His growing reputation was further cemented with his debuts as Wagner and </w:t>
      </w:r>
      <w:proofErr w:type="spellStart"/>
      <w:r w:rsidRPr="006B3BF7">
        <w:rPr>
          <w:rFonts w:ascii="Arial" w:hAnsi="Arial" w:cs="Arial"/>
          <w:sz w:val="20"/>
          <w:szCs w:val="20"/>
        </w:rPr>
        <w:t>Neréo</w:t>
      </w:r>
      <w:proofErr w:type="spellEnd"/>
      <w:r w:rsidRPr="006B3BF7">
        <w:rPr>
          <w:rFonts w:ascii="Arial" w:hAnsi="Arial" w:cs="Arial"/>
          <w:sz w:val="20"/>
          <w:szCs w:val="20"/>
        </w:rPr>
        <w:t xml:space="preserve"> in Boito’s </w:t>
      </w:r>
      <w:proofErr w:type="spellStart"/>
      <w:r w:rsidRPr="006B3BF7">
        <w:rPr>
          <w:rFonts w:ascii="Arial" w:hAnsi="Arial" w:cs="Arial"/>
          <w:i/>
          <w:iCs/>
          <w:sz w:val="20"/>
          <w:szCs w:val="20"/>
        </w:rPr>
        <w:t>Mefistofele</w:t>
      </w:r>
      <w:proofErr w:type="spellEnd"/>
      <w:r w:rsidRPr="006B3BF7">
        <w:rPr>
          <w:rFonts w:ascii="Arial" w:hAnsi="Arial" w:cs="Arial"/>
          <w:sz w:val="20"/>
          <w:szCs w:val="20"/>
        </w:rPr>
        <w:t xml:space="preserve"> at </w:t>
      </w:r>
      <w:proofErr w:type="spellStart"/>
      <w:r w:rsidRPr="006B3BF7">
        <w:rPr>
          <w:rFonts w:ascii="Arial" w:hAnsi="Arial" w:cs="Arial"/>
          <w:sz w:val="20"/>
          <w:szCs w:val="20"/>
        </w:rPr>
        <w:t>Staatsoper</w:t>
      </w:r>
      <w:proofErr w:type="spellEnd"/>
      <w:r w:rsidRPr="006B3BF7">
        <w:rPr>
          <w:rFonts w:ascii="Arial" w:hAnsi="Arial" w:cs="Arial"/>
          <w:sz w:val="20"/>
          <w:szCs w:val="20"/>
        </w:rPr>
        <w:t xml:space="preserve"> Hannover, Ken in Vito </w:t>
      </w:r>
      <w:proofErr w:type="spellStart"/>
      <w:r w:rsidRPr="006B3BF7">
        <w:rPr>
          <w:rFonts w:ascii="Arial" w:hAnsi="Arial" w:cs="Arial"/>
          <w:sz w:val="20"/>
          <w:szCs w:val="20"/>
        </w:rPr>
        <w:t>Žuraj’s</w:t>
      </w:r>
      <w:proofErr w:type="spellEnd"/>
      <w:r w:rsidRPr="006B3BF7">
        <w:rPr>
          <w:rFonts w:ascii="Arial" w:hAnsi="Arial" w:cs="Arial"/>
          <w:sz w:val="20"/>
          <w:szCs w:val="20"/>
        </w:rPr>
        <w:t xml:space="preserve"> </w:t>
      </w:r>
      <w:proofErr w:type="spellStart"/>
      <w:r w:rsidRPr="006B3BF7">
        <w:rPr>
          <w:rFonts w:ascii="Arial" w:hAnsi="Arial" w:cs="Arial"/>
          <w:i/>
          <w:iCs/>
          <w:sz w:val="20"/>
          <w:szCs w:val="20"/>
        </w:rPr>
        <w:t>Blühen</w:t>
      </w:r>
      <w:proofErr w:type="spellEnd"/>
      <w:r w:rsidRPr="006B3BF7">
        <w:rPr>
          <w:rFonts w:ascii="Arial" w:hAnsi="Arial" w:cs="Arial"/>
          <w:sz w:val="20"/>
          <w:szCs w:val="20"/>
        </w:rPr>
        <w:t xml:space="preserve"> at </w:t>
      </w:r>
      <w:proofErr w:type="spellStart"/>
      <w:r w:rsidRPr="006B3BF7">
        <w:rPr>
          <w:rFonts w:ascii="Arial" w:hAnsi="Arial" w:cs="Arial"/>
          <w:sz w:val="20"/>
          <w:szCs w:val="20"/>
        </w:rPr>
        <w:t>Oper</w:t>
      </w:r>
      <w:proofErr w:type="spellEnd"/>
      <w:r w:rsidRPr="006B3BF7">
        <w:rPr>
          <w:rFonts w:ascii="Arial" w:hAnsi="Arial" w:cs="Arial"/>
          <w:sz w:val="20"/>
          <w:szCs w:val="20"/>
        </w:rPr>
        <w:t xml:space="preserve"> Frankfurt, with appearances at the Baden-Baden </w:t>
      </w:r>
      <w:proofErr w:type="spellStart"/>
      <w:r w:rsidRPr="006B3BF7">
        <w:rPr>
          <w:rFonts w:ascii="Arial" w:hAnsi="Arial" w:cs="Arial"/>
          <w:sz w:val="20"/>
          <w:szCs w:val="20"/>
        </w:rPr>
        <w:t>Festspiele</w:t>
      </w:r>
      <w:proofErr w:type="spellEnd"/>
      <w:r w:rsidRPr="006B3BF7">
        <w:rPr>
          <w:rFonts w:ascii="Arial" w:hAnsi="Arial" w:cs="Arial"/>
          <w:sz w:val="20"/>
          <w:szCs w:val="20"/>
        </w:rPr>
        <w:t xml:space="preserve"> and Opera National du Rhin. As a former member of the </w:t>
      </w:r>
      <w:proofErr w:type="spellStart"/>
      <w:r w:rsidRPr="006B3BF7">
        <w:rPr>
          <w:rFonts w:ascii="Arial" w:hAnsi="Arial" w:cs="Arial"/>
          <w:sz w:val="20"/>
          <w:szCs w:val="20"/>
        </w:rPr>
        <w:t>Staatsoper</w:t>
      </w:r>
      <w:proofErr w:type="spellEnd"/>
      <w:r w:rsidRPr="006B3BF7">
        <w:rPr>
          <w:rFonts w:ascii="Arial" w:hAnsi="Arial" w:cs="Arial"/>
          <w:sz w:val="20"/>
          <w:szCs w:val="20"/>
        </w:rPr>
        <w:t xml:space="preserve"> Stuttgart Opera Studio, Sokolowski appeared in over 100 performances showcasing his versatility across a broad range of roles.  </w:t>
      </w:r>
    </w:p>
    <w:p w14:paraId="77436467" w14:textId="77777777" w:rsidR="00730AAA" w:rsidRPr="006B3BF7" w:rsidRDefault="00730AAA" w:rsidP="00730AAA">
      <w:pPr>
        <w:rPr>
          <w:rFonts w:ascii="Arial" w:hAnsi="Arial" w:cs="Arial"/>
          <w:sz w:val="20"/>
          <w:szCs w:val="20"/>
        </w:rPr>
      </w:pPr>
      <w:r w:rsidRPr="006B3BF7">
        <w:rPr>
          <w:rFonts w:ascii="Arial" w:hAnsi="Arial" w:cs="Arial"/>
          <w:sz w:val="20"/>
          <w:szCs w:val="20"/>
        </w:rPr>
        <w:t xml:space="preserve">Sokolowski's U.S. debut as the Prince in Prokofiev’s </w:t>
      </w:r>
      <w:r w:rsidRPr="006B3BF7">
        <w:rPr>
          <w:rFonts w:ascii="Arial" w:hAnsi="Arial" w:cs="Arial"/>
          <w:i/>
          <w:iCs/>
          <w:sz w:val="20"/>
          <w:szCs w:val="20"/>
        </w:rPr>
        <w:t xml:space="preserve">The Love for Three Oranges </w:t>
      </w:r>
      <w:r w:rsidRPr="006B3BF7">
        <w:rPr>
          <w:rFonts w:ascii="Arial" w:hAnsi="Arial" w:cs="Arial"/>
          <w:sz w:val="20"/>
          <w:szCs w:val="20"/>
        </w:rPr>
        <w:t xml:space="preserve">at Des Moines Metro Opera under the baton of David Neely was highly praised, with </w:t>
      </w:r>
      <w:r w:rsidRPr="00110CB7">
        <w:rPr>
          <w:rFonts w:ascii="Arial" w:hAnsi="Arial" w:cs="Arial"/>
          <w:i/>
          <w:iCs/>
          <w:sz w:val="20"/>
          <w:szCs w:val="20"/>
        </w:rPr>
        <w:t>Opera Today</w:t>
      </w:r>
      <w:r w:rsidRPr="006B3BF7">
        <w:rPr>
          <w:rFonts w:ascii="Arial" w:hAnsi="Arial" w:cs="Arial"/>
          <w:sz w:val="20"/>
          <w:szCs w:val="20"/>
        </w:rPr>
        <w:t xml:space="preserve"> highlighting his "torrents of gleaming sound" and impressive vocal artistry.  </w:t>
      </w:r>
    </w:p>
    <w:p w14:paraId="6F6FC5F1" w14:textId="19BF0EA7" w:rsidR="00730AAA" w:rsidRPr="006B3BF7" w:rsidRDefault="00730AAA" w:rsidP="00730AAA">
      <w:pPr>
        <w:rPr>
          <w:rFonts w:ascii="Arial" w:hAnsi="Arial" w:cs="Arial"/>
          <w:sz w:val="20"/>
          <w:szCs w:val="20"/>
        </w:rPr>
      </w:pPr>
      <w:r w:rsidRPr="006B3BF7">
        <w:rPr>
          <w:rFonts w:ascii="Arial" w:hAnsi="Arial" w:cs="Arial"/>
          <w:sz w:val="20"/>
          <w:szCs w:val="20"/>
        </w:rPr>
        <w:t xml:space="preserve">Sokolowski has earned accolades in numerous competitions, including as a grand finalist at the Paris Opera Competition at Théâtre des Champs-Elysées and recipient of the Rohatyn Great Promise Award in the Metropolitan Opera National Council Competition. He was awarded the Hermann </w:t>
      </w:r>
      <w:proofErr w:type="spellStart"/>
      <w:r w:rsidRPr="006B3BF7">
        <w:rPr>
          <w:rFonts w:ascii="Arial" w:hAnsi="Arial" w:cs="Arial"/>
          <w:sz w:val="20"/>
          <w:szCs w:val="20"/>
        </w:rPr>
        <w:t>Leopoldi</w:t>
      </w:r>
      <w:proofErr w:type="spellEnd"/>
      <w:r w:rsidRPr="006B3BF7">
        <w:rPr>
          <w:rFonts w:ascii="Arial" w:hAnsi="Arial" w:cs="Arial"/>
          <w:sz w:val="20"/>
          <w:szCs w:val="20"/>
        </w:rPr>
        <w:t xml:space="preserve"> </w:t>
      </w:r>
      <w:proofErr w:type="spellStart"/>
      <w:r w:rsidRPr="006B3BF7">
        <w:rPr>
          <w:rFonts w:ascii="Arial" w:hAnsi="Arial" w:cs="Arial"/>
          <w:sz w:val="20"/>
          <w:szCs w:val="20"/>
        </w:rPr>
        <w:t>Musikpreis</w:t>
      </w:r>
      <w:proofErr w:type="spellEnd"/>
      <w:r w:rsidRPr="006B3BF7">
        <w:rPr>
          <w:rFonts w:ascii="Arial" w:hAnsi="Arial" w:cs="Arial"/>
          <w:sz w:val="20"/>
          <w:szCs w:val="20"/>
        </w:rPr>
        <w:t xml:space="preserve"> in Vienna’s International Otto </w:t>
      </w:r>
      <w:proofErr w:type="spellStart"/>
      <w:r w:rsidRPr="006B3BF7">
        <w:rPr>
          <w:rFonts w:ascii="Arial" w:hAnsi="Arial" w:cs="Arial"/>
          <w:sz w:val="20"/>
          <w:szCs w:val="20"/>
        </w:rPr>
        <w:t>Edelmann</w:t>
      </w:r>
      <w:proofErr w:type="spellEnd"/>
      <w:r w:rsidRPr="006B3BF7">
        <w:rPr>
          <w:rFonts w:ascii="Arial" w:hAnsi="Arial" w:cs="Arial"/>
          <w:sz w:val="20"/>
          <w:szCs w:val="20"/>
        </w:rPr>
        <w:t xml:space="preserve"> Competition and was a grand finalist in the International Cesti Competition in Innsbruck.</w:t>
      </w:r>
    </w:p>
    <w:p w14:paraId="2E09986D" w14:textId="77777777" w:rsidR="00730AAA" w:rsidRPr="006B3BF7" w:rsidRDefault="00730AAA" w:rsidP="00730AAA">
      <w:pPr>
        <w:rPr>
          <w:rFonts w:ascii="Arial" w:hAnsi="Arial" w:cs="Arial"/>
          <w:sz w:val="20"/>
          <w:szCs w:val="20"/>
        </w:rPr>
      </w:pPr>
      <w:r w:rsidRPr="006B3BF7">
        <w:rPr>
          <w:rFonts w:ascii="Arial" w:hAnsi="Arial" w:cs="Arial"/>
          <w:sz w:val="20"/>
          <w:szCs w:val="20"/>
        </w:rPr>
        <w:t xml:space="preserve">A native of New York’s Hudson Valley, Sokolowski studied at Indiana University’s Jacobs School of Music and the Purchase Conservatory. He has further honed his skills at esteemed institutions such as the Tanglewood Music Center and the Foundation des </w:t>
      </w:r>
      <w:proofErr w:type="spellStart"/>
      <w:r w:rsidRPr="006B3BF7">
        <w:rPr>
          <w:rFonts w:ascii="Arial" w:hAnsi="Arial" w:cs="Arial"/>
          <w:sz w:val="20"/>
          <w:szCs w:val="20"/>
        </w:rPr>
        <w:t>Treilles</w:t>
      </w:r>
      <w:proofErr w:type="spellEnd"/>
      <w:r w:rsidRPr="006B3BF7">
        <w:rPr>
          <w:rFonts w:ascii="Arial" w:hAnsi="Arial" w:cs="Arial"/>
          <w:sz w:val="20"/>
          <w:szCs w:val="20"/>
        </w:rPr>
        <w:t xml:space="preserve"> Académie de la Voix, continuing to build an impressive and diverse repertoire on stages across Europe and the United States. </w:t>
      </w:r>
    </w:p>
    <w:p w14:paraId="02204ED7" w14:textId="1A5254B6" w:rsidR="00FF3968" w:rsidRPr="006B3BF7" w:rsidRDefault="00FF3968" w:rsidP="000112B8">
      <w:pPr>
        <w:rPr>
          <w:rFonts w:ascii="Arial" w:hAnsi="Arial" w:cs="Arial"/>
          <w:sz w:val="20"/>
          <w:szCs w:val="20"/>
        </w:rPr>
      </w:pPr>
    </w:p>
    <w:sectPr w:rsidR="00FF3968" w:rsidRPr="006B3BF7">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3221E2" w14:textId="77777777" w:rsidR="00CF39E6" w:rsidRDefault="00CF39E6" w:rsidP="006B3BF7">
      <w:pPr>
        <w:spacing w:after="0" w:line="240" w:lineRule="auto"/>
      </w:pPr>
      <w:r>
        <w:separator/>
      </w:r>
    </w:p>
  </w:endnote>
  <w:endnote w:type="continuationSeparator" w:id="0">
    <w:p w14:paraId="6FADCE82" w14:textId="77777777" w:rsidR="00CF39E6" w:rsidRDefault="00CF39E6" w:rsidP="006B3B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C558AD" w14:textId="77777777" w:rsidR="006B3BF7" w:rsidRPr="004512EC" w:rsidRDefault="006B3BF7" w:rsidP="006B3BF7">
    <w:pPr>
      <w:ind w:right="26"/>
      <w:rPr>
        <w:rFonts w:ascii="Arial" w:hAnsi="Arial" w:cs="Arial"/>
        <w:sz w:val="20"/>
        <w:szCs w:val="20"/>
      </w:rPr>
    </w:pPr>
    <w:r>
      <w:rPr>
        <w:rFonts w:ascii="Arial" w:hAnsi="Arial" w:cs="Arial"/>
        <w:sz w:val="20"/>
        <w:szCs w:val="20"/>
      </w:rPr>
      <w:t>2024/25</w:t>
    </w:r>
    <w:r w:rsidRPr="004512EC">
      <w:rPr>
        <w:rFonts w:ascii="Arial" w:hAnsi="Arial" w:cs="Arial"/>
        <w:sz w:val="20"/>
        <w:szCs w:val="20"/>
      </w:rPr>
      <w:t xml:space="preserve"> season only. Please contact </w:t>
    </w:r>
    <w:proofErr w:type="spellStart"/>
    <w:r w:rsidRPr="004512EC">
      <w:rPr>
        <w:rFonts w:ascii="Arial" w:hAnsi="Arial" w:cs="Arial"/>
        <w:sz w:val="20"/>
        <w:szCs w:val="20"/>
      </w:rPr>
      <w:t>HarrisonParrott</w:t>
    </w:r>
    <w:proofErr w:type="spellEnd"/>
    <w:r w:rsidRPr="004512EC">
      <w:rPr>
        <w:rFonts w:ascii="Arial" w:hAnsi="Arial" w:cs="Arial"/>
        <w:sz w:val="20"/>
        <w:szCs w:val="20"/>
      </w:rPr>
      <w:t xml:space="preserve"> if you wish to edit this biography.</w:t>
    </w:r>
  </w:p>
  <w:p w14:paraId="39261512" w14:textId="77777777" w:rsidR="006B3BF7" w:rsidRDefault="006B3B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733E00" w14:textId="77777777" w:rsidR="00CF39E6" w:rsidRDefault="00CF39E6" w:rsidP="006B3BF7">
      <w:pPr>
        <w:spacing w:after="0" w:line="240" w:lineRule="auto"/>
      </w:pPr>
      <w:r>
        <w:separator/>
      </w:r>
    </w:p>
  </w:footnote>
  <w:footnote w:type="continuationSeparator" w:id="0">
    <w:p w14:paraId="35065415" w14:textId="77777777" w:rsidR="00CF39E6" w:rsidRDefault="00CF39E6" w:rsidP="006B3B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A2DA7A" w14:textId="124BC68E" w:rsidR="006B3BF7" w:rsidRDefault="006B3BF7">
    <w:pPr>
      <w:pStyle w:val="Header"/>
    </w:pPr>
    <w:r>
      <w:rPr>
        <w:noProof/>
        <w:lang w:val="en-GB" w:eastAsia="en-GB"/>
      </w:rPr>
      <w:drawing>
        <wp:anchor distT="0" distB="0" distL="114300" distR="114300" simplePos="0" relativeHeight="251659264" behindDoc="0" locked="0" layoutInCell="1" allowOverlap="1" wp14:anchorId="000CE253" wp14:editId="431A5DAB">
          <wp:simplePos x="0" y="0"/>
          <wp:positionH relativeFrom="margin">
            <wp:align>center</wp:align>
          </wp:positionH>
          <wp:positionV relativeFrom="paragraph">
            <wp:posOffset>-7620</wp:posOffset>
          </wp:positionV>
          <wp:extent cx="1800225" cy="674370"/>
          <wp:effectExtent l="0" t="0" r="9525" b="0"/>
          <wp:wrapSquare wrapText="bothSides"/>
          <wp:docPr id="3" name="Picture 3" descr="Maste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ste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67437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968"/>
    <w:rsid w:val="000112B8"/>
    <w:rsid w:val="000B5C4B"/>
    <w:rsid w:val="00110CB7"/>
    <w:rsid w:val="00205643"/>
    <w:rsid w:val="00337CE9"/>
    <w:rsid w:val="00350040"/>
    <w:rsid w:val="00405FE6"/>
    <w:rsid w:val="00465CCD"/>
    <w:rsid w:val="004E2612"/>
    <w:rsid w:val="005B2A18"/>
    <w:rsid w:val="006B3BF7"/>
    <w:rsid w:val="00730AAA"/>
    <w:rsid w:val="007405A5"/>
    <w:rsid w:val="0085316D"/>
    <w:rsid w:val="00915DD9"/>
    <w:rsid w:val="00C176AA"/>
    <w:rsid w:val="00CE5B78"/>
    <w:rsid w:val="00CF39E6"/>
    <w:rsid w:val="00D13311"/>
    <w:rsid w:val="00F97B61"/>
    <w:rsid w:val="00FC1A0F"/>
    <w:rsid w:val="00FF39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73B58"/>
  <w15:chartTrackingRefBased/>
  <w15:docId w15:val="{E6044845-32FE-F844-B72F-E1E957B91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F396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F396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F396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F396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F396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F396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F396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F396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F396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396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F396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F396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F396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F396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F396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F396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F396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F3968"/>
    <w:rPr>
      <w:rFonts w:eastAsiaTheme="majorEastAsia" w:cstheme="majorBidi"/>
      <w:color w:val="272727" w:themeColor="text1" w:themeTint="D8"/>
    </w:rPr>
  </w:style>
  <w:style w:type="paragraph" w:styleId="Title">
    <w:name w:val="Title"/>
    <w:basedOn w:val="Normal"/>
    <w:next w:val="Normal"/>
    <w:link w:val="TitleChar"/>
    <w:uiPriority w:val="10"/>
    <w:qFormat/>
    <w:rsid w:val="00FF396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F396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F396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F396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F3968"/>
    <w:pPr>
      <w:spacing w:before="160"/>
      <w:jc w:val="center"/>
    </w:pPr>
    <w:rPr>
      <w:i/>
      <w:iCs/>
      <w:color w:val="404040" w:themeColor="text1" w:themeTint="BF"/>
    </w:rPr>
  </w:style>
  <w:style w:type="character" w:customStyle="1" w:styleId="QuoteChar">
    <w:name w:val="Quote Char"/>
    <w:basedOn w:val="DefaultParagraphFont"/>
    <w:link w:val="Quote"/>
    <w:uiPriority w:val="29"/>
    <w:rsid w:val="00FF3968"/>
    <w:rPr>
      <w:i/>
      <w:iCs/>
      <w:color w:val="404040" w:themeColor="text1" w:themeTint="BF"/>
    </w:rPr>
  </w:style>
  <w:style w:type="paragraph" w:styleId="ListParagraph">
    <w:name w:val="List Paragraph"/>
    <w:basedOn w:val="Normal"/>
    <w:uiPriority w:val="34"/>
    <w:qFormat/>
    <w:rsid w:val="00FF3968"/>
    <w:pPr>
      <w:ind w:left="720"/>
      <w:contextualSpacing/>
    </w:pPr>
  </w:style>
  <w:style w:type="character" w:styleId="IntenseEmphasis">
    <w:name w:val="Intense Emphasis"/>
    <w:basedOn w:val="DefaultParagraphFont"/>
    <w:uiPriority w:val="21"/>
    <w:qFormat/>
    <w:rsid w:val="00FF3968"/>
    <w:rPr>
      <w:i/>
      <w:iCs/>
      <w:color w:val="0F4761" w:themeColor="accent1" w:themeShade="BF"/>
    </w:rPr>
  </w:style>
  <w:style w:type="paragraph" w:styleId="IntenseQuote">
    <w:name w:val="Intense Quote"/>
    <w:basedOn w:val="Normal"/>
    <w:next w:val="Normal"/>
    <w:link w:val="IntenseQuoteChar"/>
    <w:uiPriority w:val="30"/>
    <w:qFormat/>
    <w:rsid w:val="00FF396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F3968"/>
    <w:rPr>
      <w:i/>
      <w:iCs/>
      <w:color w:val="0F4761" w:themeColor="accent1" w:themeShade="BF"/>
    </w:rPr>
  </w:style>
  <w:style w:type="character" w:styleId="IntenseReference">
    <w:name w:val="Intense Reference"/>
    <w:basedOn w:val="DefaultParagraphFont"/>
    <w:uiPriority w:val="32"/>
    <w:qFormat/>
    <w:rsid w:val="00FF3968"/>
    <w:rPr>
      <w:b/>
      <w:bCs/>
      <w:smallCaps/>
      <w:color w:val="0F4761" w:themeColor="accent1" w:themeShade="BF"/>
      <w:spacing w:val="5"/>
    </w:rPr>
  </w:style>
  <w:style w:type="paragraph" w:styleId="Header">
    <w:name w:val="header"/>
    <w:basedOn w:val="Normal"/>
    <w:link w:val="HeaderChar"/>
    <w:uiPriority w:val="99"/>
    <w:unhideWhenUsed/>
    <w:rsid w:val="006B3BF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3BF7"/>
  </w:style>
  <w:style w:type="paragraph" w:styleId="Footer">
    <w:name w:val="footer"/>
    <w:basedOn w:val="Normal"/>
    <w:link w:val="FooterChar"/>
    <w:uiPriority w:val="99"/>
    <w:unhideWhenUsed/>
    <w:rsid w:val="006B3BF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3B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4685402">
      <w:bodyDiv w:val="1"/>
      <w:marLeft w:val="0"/>
      <w:marRight w:val="0"/>
      <w:marTop w:val="0"/>
      <w:marBottom w:val="0"/>
      <w:divBdr>
        <w:top w:val="none" w:sz="0" w:space="0" w:color="auto"/>
        <w:left w:val="none" w:sz="0" w:space="0" w:color="auto"/>
        <w:bottom w:val="none" w:sz="0" w:space="0" w:color="auto"/>
        <w:right w:val="none" w:sz="0" w:space="0" w:color="auto"/>
      </w:divBdr>
      <w:divsChild>
        <w:div w:id="472217566">
          <w:marLeft w:val="0"/>
          <w:marRight w:val="0"/>
          <w:marTop w:val="0"/>
          <w:marBottom w:val="0"/>
          <w:divBdr>
            <w:top w:val="none" w:sz="0" w:space="0" w:color="auto"/>
            <w:left w:val="none" w:sz="0" w:space="0" w:color="auto"/>
            <w:bottom w:val="none" w:sz="0" w:space="0" w:color="auto"/>
            <w:right w:val="none" w:sz="0" w:space="0" w:color="auto"/>
          </w:divBdr>
        </w:div>
        <w:div w:id="955327963">
          <w:marLeft w:val="0"/>
          <w:marRight w:val="0"/>
          <w:marTop w:val="0"/>
          <w:marBottom w:val="0"/>
          <w:divBdr>
            <w:top w:val="none" w:sz="0" w:space="0" w:color="auto"/>
            <w:left w:val="none" w:sz="0" w:space="0" w:color="auto"/>
            <w:bottom w:val="none" w:sz="0" w:space="0" w:color="auto"/>
            <w:right w:val="none" w:sz="0" w:space="0" w:color="auto"/>
          </w:divBdr>
        </w:div>
        <w:div w:id="1410347276">
          <w:marLeft w:val="0"/>
          <w:marRight w:val="0"/>
          <w:marTop w:val="0"/>
          <w:marBottom w:val="0"/>
          <w:divBdr>
            <w:top w:val="none" w:sz="0" w:space="0" w:color="auto"/>
            <w:left w:val="none" w:sz="0" w:space="0" w:color="auto"/>
            <w:bottom w:val="none" w:sz="0" w:space="0" w:color="auto"/>
            <w:right w:val="none" w:sz="0" w:space="0" w:color="auto"/>
          </w:divBdr>
        </w:div>
        <w:div w:id="771515503">
          <w:marLeft w:val="0"/>
          <w:marRight w:val="0"/>
          <w:marTop w:val="0"/>
          <w:marBottom w:val="0"/>
          <w:divBdr>
            <w:top w:val="none" w:sz="0" w:space="0" w:color="auto"/>
            <w:left w:val="none" w:sz="0" w:space="0" w:color="auto"/>
            <w:bottom w:val="none" w:sz="0" w:space="0" w:color="auto"/>
            <w:right w:val="none" w:sz="0" w:space="0" w:color="auto"/>
          </w:divBdr>
        </w:div>
        <w:div w:id="602300135">
          <w:marLeft w:val="0"/>
          <w:marRight w:val="0"/>
          <w:marTop w:val="0"/>
          <w:marBottom w:val="0"/>
          <w:divBdr>
            <w:top w:val="none" w:sz="0" w:space="0" w:color="auto"/>
            <w:left w:val="none" w:sz="0" w:space="0" w:color="auto"/>
            <w:bottom w:val="none" w:sz="0" w:space="0" w:color="auto"/>
            <w:right w:val="none" w:sz="0" w:space="0" w:color="auto"/>
          </w:divBdr>
        </w:div>
        <w:div w:id="1824854271">
          <w:marLeft w:val="0"/>
          <w:marRight w:val="0"/>
          <w:marTop w:val="0"/>
          <w:marBottom w:val="0"/>
          <w:divBdr>
            <w:top w:val="none" w:sz="0" w:space="0" w:color="auto"/>
            <w:left w:val="none" w:sz="0" w:space="0" w:color="auto"/>
            <w:bottom w:val="none" w:sz="0" w:space="0" w:color="auto"/>
            <w:right w:val="none" w:sz="0" w:space="0" w:color="auto"/>
          </w:divBdr>
        </w:div>
      </w:divsChild>
    </w:div>
    <w:div w:id="340134073">
      <w:bodyDiv w:val="1"/>
      <w:marLeft w:val="0"/>
      <w:marRight w:val="0"/>
      <w:marTop w:val="0"/>
      <w:marBottom w:val="0"/>
      <w:divBdr>
        <w:top w:val="none" w:sz="0" w:space="0" w:color="auto"/>
        <w:left w:val="none" w:sz="0" w:space="0" w:color="auto"/>
        <w:bottom w:val="none" w:sz="0" w:space="0" w:color="auto"/>
        <w:right w:val="none" w:sz="0" w:space="0" w:color="auto"/>
      </w:divBdr>
      <w:divsChild>
        <w:div w:id="2095392900">
          <w:marLeft w:val="0"/>
          <w:marRight w:val="0"/>
          <w:marTop w:val="0"/>
          <w:marBottom w:val="0"/>
          <w:divBdr>
            <w:top w:val="none" w:sz="0" w:space="0" w:color="auto"/>
            <w:left w:val="none" w:sz="0" w:space="0" w:color="auto"/>
            <w:bottom w:val="none" w:sz="0" w:space="0" w:color="auto"/>
            <w:right w:val="none" w:sz="0" w:space="0" w:color="auto"/>
          </w:divBdr>
        </w:div>
        <w:div w:id="1536843228">
          <w:marLeft w:val="0"/>
          <w:marRight w:val="0"/>
          <w:marTop w:val="0"/>
          <w:marBottom w:val="0"/>
          <w:divBdr>
            <w:top w:val="none" w:sz="0" w:space="0" w:color="auto"/>
            <w:left w:val="none" w:sz="0" w:space="0" w:color="auto"/>
            <w:bottom w:val="none" w:sz="0" w:space="0" w:color="auto"/>
            <w:right w:val="none" w:sz="0" w:space="0" w:color="auto"/>
          </w:divBdr>
        </w:div>
        <w:div w:id="1722438956">
          <w:marLeft w:val="0"/>
          <w:marRight w:val="0"/>
          <w:marTop w:val="0"/>
          <w:marBottom w:val="0"/>
          <w:divBdr>
            <w:top w:val="none" w:sz="0" w:space="0" w:color="auto"/>
            <w:left w:val="none" w:sz="0" w:space="0" w:color="auto"/>
            <w:bottom w:val="none" w:sz="0" w:space="0" w:color="auto"/>
            <w:right w:val="none" w:sz="0" w:space="0" w:color="auto"/>
          </w:divBdr>
        </w:div>
        <w:div w:id="688609111">
          <w:marLeft w:val="0"/>
          <w:marRight w:val="0"/>
          <w:marTop w:val="0"/>
          <w:marBottom w:val="0"/>
          <w:divBdr>
            <w:top w:val="none" w:sz="0" w:space="0" w:color="auto"/>
            <w:left w:val="none" w:sz="0" w:space="0" w:color="auto"/>
            <w:bottom w:val="none" w:sz="0" w:space="0" w:color="auto"/>
            <w:right w:val="none" w:sz="0" w:space="0" w:color="auto"/>
          </w:divBdr>
        </w:div>
        <w:div w:id="1063021215">
          <w:marLeft w:val="0"/>
          <w:marRight w:val="0"/>
          <w:marTop w:val="0"/>
          <w:marBottom w:val="0"/>
          <w:divBdr>
            <w:top w:val="none" w:sz="0" w:space="0" w:color="auto"/>
            <w:left w:val="none" w:sz="0" w:space="0" w:color="auto"/>
            <w:bottom w:val="none" w:sz="0" w:space="0" w:color="auto"/>
            <w:right w:val="none" w:sz="0" w:space="0" w:color="auto"/>
          </w:divBdr>
        </w:div>
        <w:div w:id="18650534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426</Words>
  <Characters>2432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Fauth</dc:creator>
  <cp:keywords/>
  <dc:description/>
  <cp:lastModifiedBy>Fiona Livingston</cp:lastModifiedBy>
  <cp:revision>6</cp:revision>
  <dcterms:created xsi:type="dcterms:W3CDTF">2024-09-04T11:33:00Z</dcterms:created>
  <dcterms:modified xsi:type="dcterms:W3CDTF">2024-09-11T11:39:00Z</dcterms:modified>
</cp:coreProperties>
</file>