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FA32F" w14:textId="77777777" w:rsidR="00005774" w:rsidRPr="00F945F6" w:rsidRDefault="00EC48AE" w:rsidP="00005774">
      <w:pPr>
        <w:ind w:right="26"/>
        <w:rPr>
          <w:rFonts w:ascii="Arial" w:hAnsi="Arial" w:cs="Arial"/>
          <w:sz w:val="40"/>
          <w:szCs w:val="40"/>
        </w:rPr>
      </w:pPr>
      <w:r>
        <w:rPr>
          <w:rFonts w:ascii="Arial" w:hAnsi="Arial" w:cs="Arial"/>
          <w:sz w:val="40"/>
          <w:szCs w:val="40"/>
        </w:rPr>
        <w:t>Karita Mattila</w:t>
      </w:r>
    </w:p>
    <w:p w14:paraId="0B3AB4BC" w14:textId="77777777" w:rsidR="00005774" w:rsidRPr="00F945F6" w:rsidRDefault="55DD72F4" w:rsidP="00005774">
      <w:pPr>
        <w:ind w:right="26"/>
        <w:rPr>
          <w:rFonts w:ascii="Arial" w:hAnsi="Arial" w:cs="Arial"/>
          <w:sz w:val="34"/>
          <w:szCs w:val="34"/>
        </w:rPr>
      </w:pPr>
      <w:bookmarkStart w:id="0" w:name="OLE_LINK1"/>
      <w:bookmarkStart w:id="1" w:name="OLE_LINK2"/>
      <w:r w:rsidRPr="55DD72F4">
        <w:rPr>
          <w:rFonts w:ascii="Arial" w:hAnsi="Arial" w:cs="Arial"/>
          <w:sz w:val="34"/>
          <w:szCs w:val="34"/>
        </w:rPr>
        <w:t>Soprano</w:t>
      </w:r>
      <w:bookmarkEnd w:id="0"/>
      <w:bookmarkEnd w:id="1"/>
    </w:p>
    <w:p w14:paraId="11263EF2" w14:textId="4B987297" w:rsidR="55DD72F4" w:rsidRDefault="55DD72F4" w:rsidP="55DD72F4">
      <w:pPr>
        <w:rPr>
          <w:rFonts w:ascii="Arial" w:hAnsi="Arial" w:cs="Arial"/>
          <w:color w:val="ED7C31"/>
          <w:sz w:val="20"/>
          <w:szCs w:val="20"/>
        </w:rPr>
      </w:pPr>
    </w:p>
    <w:p w14:paraId="672A6659" w14:textId="77777777" w:rsidR="009324C8" w:rsidRPr="00D504AA" w:rsidRDefault="009324C8" w:rsidP="006A79BF">
      <w:pPr>
        <w:rPr>
          <w:rFonts w:ascii="Arial" w:eastAsia="Times New Roman" w:hAnsi="Arial" w:cs="Arial"/>
          <w:i/>
          <w:sz w:val="20"/>
          <w:szCs w:val="20"/>
          <w:lang w:val="en-GB" w:eastAsia="en-GB"/>
        </w:rPr>
      </w:pPr>
    </w:p>
    <w:p w14:paraId="01FB7AEA" w14:textId="296D1E7D" w:rsidR="0024284E" w:rsidRDefault="5509DE56" w:rsidP="0062256A">
      <w:pPr>
        <w:rPr>
          <w:rFonts w:ascii="Arial" w:eastAsia="Times New Roman" w:hAnsi="Arial" w:cs="Arial"/>
          <w:sz w:val="20"/>
          <w:szCs w:val="20"/>
        </w:rPr>
      </w:pPr>
      <w:r w:rsidRPr="5509DE56">
        <w:rPr>
          <w:rFonts w:ascii="Arial" w:eastAsia="Times New Roman" w:hAnsi="Arial" w:cs="Arial"/>
          <w:sz w:val="20"/>
          <w:szCs w:val="20"/>
        </w:rPr>
        <w:t>Karita Mattila</w:t>
      </w:r>
      <w:r w:rsidR="00B446A1">
        <w:rPr>
          <w:rFonts w:ascii="Arial" w:eastAsia="Times New Roman" w:hAnsi="Arial" w:cs="Arial"/>
          <w:sz w:val="20"/>
          <w:szCs w:val="20"/>
        </w:rPr>
        <w:t>’s</w:t>
      </w:r>
      <w:r w:rsidR="00C80E6D">
        <w:rPr>
          <w:rFonts w:ascii="Arial" w:eastAsia="Times New Roman" w:hAnsi="Arial" w:cs="Arial"/>
          <w:sz w:val="20"/>
          <w:szCs w:val="20"/>
        </w:rPr>
        <w:t xml:space="preserve"> </w:t>
      </w:r>
      <w:r w:rsidR="00DF238D">
        <w:rPr>
          <w:rFonts w:ascii="Arial" w:eastAsia="Times New Roman" w:hAnsi="Arial" w:cs="Arial"/>
          <w:sz w:val="20"/>
          <w:szCs w:val="20"/>
        </w:rPr>
        <w:t xml:space="preserve">lyric </w:t>
      </w:r>
      <w:r w:rsidR="00DD661B">
        <w:rPr>
          <w:rFonts w:ascii="Arial" w:eastAsia="Times New Roman" w:hAnsi="Arial" w:cs="Arial"/>
          <w:sz w:val="20"/>
          <w:szCs w:val="20"/>
        </w:rPr>
        <w:t>vocal</w:t>
      </w:r>
      <w:r w:rsidR="00141FC3">
        <w:rPr>
          <w:rFonts w:ascii="Arial" w:eastAsia="Times New Roman" w:hAnsi="Arial" w:cs="Arial"/>
          <w:sz w:val="20"/>
          <w:szCs w:val="20"/>
        </w:rPr>
        <w:t xml:space="preserve"> beauty</w:t>
      </w:r>
      <w:r w:rsidR="00F678D3">
        <w:rPr>
          <w:rFonts w:ascii="Arial" w:eastAsia="Times New Roman" w:hAnsi="Arial" w:cs="Arial"/>
          <w:sz w:val="20"/>
          <w:szCs w:val="20"/>
        </w:rPr>
        <w:t xml:space="preserve"> </w:t>
      </w:r>
      <w:r w:rsidR="00141FC3">
        <w:rPr>
          <w:rFonts w:ascii="Arial" w:eastAsia="Times New Roman" w:hAnsi="Arial" w:cs="Arial"/>
          <w:sz w:val="20"/>
          <w:szCs w:val="20"/>
        </w:rPr>
        <w:t xml:space="preserve">and </w:t>
      </w:r>
      <w:r w:rsidRPr="5509DE56">
        <w:rPr>
          <w:rFonts w:ascii="Arial" w:eastAsia="Times New Roman" w:hAnsi="Arial" w:cs="Arial"/>
          <w:sz w:val="20"/>
          <w:szCs w:val="20"/>
        </w:rPr>
        <w:t xml:space="preserve">her innate sense of theatre </w:t>
      </w:r>
      <w:r w:rsidR="00141FC3">
        <w:rPr>
          <w:rFonts w:ascii="Arial" w:eastAsia="Times New Roman" w:hAnsi="Arial" w:cs="Arial"/>
          <w:sz w:val="20"/>
          <w:szCs w:val="20"/>
        </w:rPr>
        <w:t>continue to</w:t>
      </w:r>
      <w:r w:rsidRPr="5509DE56">
        <w:rPr>
          <w:rFonts w:ascii="Arial" w:eastAsia="Times New Roman" w:hAnsi="Arial" w:cs="Arial"/>
          <w:sz w:val="20"/>
          <w:szCs w:val="20"/>
        </w:rPr>
        <w:t xml:space="preserve"> set her apart as one of the </w:t>
      </w:r>
      <w:r w:rsidRPr="0057354D">
        <w:rPr>
          <w:rFonts w:ascii="Arial" w:eastAsia="Times New Roman" w:hAnsi="Arial" w:cs="Arial"/>
          <w:sz w:val="20"/>
          <w:szCs w:val="20"/>
        </w:rPr>
        <w:t xml:space="preserve">most </w:t>
      </w:r>
      <w:r w:rsidR="00BA2FC0" w:rsidRPr="0057354D">
        <w:rPr>
          <w:rFonts w:ascii="Arial" w:eastAsia="Times New Roman" w:hAnsi="Arial" w:cs="Arial"/>
          <w:sz w:val="20"/>
          <w:szCs w:val="20"/>
        </w:rPr>
        <w:t xml:space="preserve">revered </w:t>
      </w:r>
      <w:r w:rsidRPr="0057354D">
        <w:rPr>
          <w:rFonts w:ascii="Arial" w:eastAsia="Times New Roman" w:hAnsi="Arial" w:cs="Arial"/>
          <w:sz w:val="20"/>
          <w:szCs w:val="20"/>
        </w:rPr>
        <w:t>operatic sopranos in the world today</w:t>
      </w:r>
      <w:r w:rsidR="0057354D">
        <w:rPr>
          <w:rFonts w:ascii="Arial" w:eastAsia="Times New Roman" w:hAnsi="Arial" w:cs="Arial"/>
          <w:sz w:val="20"/>
          <w:szCs w:val="20"/>
        </w:rPr>
        <w:t xml:space="preserve"> with a career spanning 40 </w:t>
      </w:r>
      <w:r w:rsidR="003B1305">
        <w:rPr>
          <w:rFonts w:ascii="Arial" w:eastAsia="Times New Roman" w:hAnsi="Arial" w:cs="Arial"/>
          <w:sz w:val="20"/>
          <w:szCs w:val="20"/>
        </w:rPr>
        <w:t>years.</w:t>
      </w:r>
    </w:p>
    <w:p w14:paraId="1BD16019" w14:textId="77777777" w:rsidR="00F678D3" w:rsidRDefault="00F678D3" w:rsidP="0062256A">
      <w:pPr>
        <w:rPr>
          <w:rFonts w:ascii="Arial" w:eastAsia="Times New Roman" w:hAnsi="Arial" w:cs="Arial"/>
          <w:sz w:val="20"/>
          <w:szCs w:val="20"/>
        </w:rPr>
      </w:pPr>
    </w:p>
    <w:p w14:paraId="2BA11F85" w14:textId="143B0BEF" w:rsidR="00F678D3" w:rsidRPr="00BA2FC0" w:rsidRDefault="00F678D3" w:rsidP="0062256A">
      <w:pPr>
        <w:rPr>
          <w:rFonts w:ascii="Arial" w:eastAsia="Times New Roman" w:hAnsi="Arial" w:cs="Arial"/>
          <w:sz w:val="20"/>
          <w:szCs w:val="20"/>
          <w:lang w:val="en-GB"/>
        </w:rPr>
      </w:pPr>
      <w:r w:rsidRPr="6A76A7DF">
        <w:rPr>
          <w:rFonts w:ascii="Arial" w:eastAsia="Times New Roman" w:hAnsi="Arial" w:cs="Arial"/>
          <w:sz w:val="20"/>
          <w:szCs w:val="20"/>
        </w:rPr>
        <w:t xml:space="preserve">In the current season, </w:t>
      </w:r>
      <w:proofErr w:type="spellStart"/>
      <w:r w:rsidR="003B1305" w:rsidRPr="6A76A7DF">
        <w:rPr>
          <w:rFonts w:ascii="Arial" w:eastAsia="Times New Roman" w:hAnsi="Arial" w:cs="Arial"/>
          <w:sz w:val="20"/>
          <w:szCs w:val="20"/>
        </w:rPr>
        <w:t>Ms</w:t>
      </w:r>
      <w:proofErr w:type="spellEnd"/>
      <w:r w:rsidR="003B1305" w:rsidRPr="6A76A7DF">
        <w:rPr>
          <w:rFonts w:ascii="Arial" w:eastAsia="Times New Roman" w:hAnsi="Arial" w:cs="Arial"/>
          <w:sz w:val="20"/>
          <w:szCs w:val="20"/>
        </w:rPr>
        <w:t xml:space="preserve"> </w:t>
      </w:r>
      <w:r w:rsidR="00BA2FC0" w:rsidRPr="6A76A7DF">
        <w:rPr>
          <w:rFonts w:ascii="Arial" w:eastAsia="Times New Roman" w:hAnsi="Arial" w:cs="Arial"/>
          <w:sz w:val="20"/>
          <w:szCs w:val="20"/>
        </w:rPr>
        <w:t>Mattila</w:t>
      </w:r>
      <w:r w:rsidRPr="6A76A7DF">
        <w:rPr>
          <w:rFonts w:ascii="Arial" w:eastAsia="Times New Roman" w:hAnsi="Arial" w:cs="Arial"/>
          <w:sz w:val="20"/>
          <w:szCs w:val="20"/>
        </w:rPr>
        <w:t xml:space="preserve"> </w:t>
      </w:r>
      <w:r w:rsidR="00DD661B" w:rsidRPr="6A76A7DF">
        <w:rPr>
          <w:rFonts w:ascii="Arial" w:eastAsia="Times New Roman" w:hAnsi="Arial" w:cs="Arial"/>
          <w:sz w:val="20"/>
          <w:szCs w:val="20"/>
        </w:rPr>
        <w:t xml:space="preserve">reprises </w:t>
      </w:r>
      <w:r w:rsidR="003B1305" w:rsidRPr="6A76A7DF">
        <w:rPr>
          <w:rFonts w:ascii="Arial" w:eastAsia="Times New Roman" w:hAnsi="Arial" w:cs="Arial"/>
          <w:sz w:val="20"/>
          <w:szCs w:val="20"/>
        </w:rPr>
        <w:t>the role of</w:t>
      </w:r>
      <w:r w:rsidRPr="6A76A7DF">
        <w:rPr>
          <w:rFonts w:ascii="Arial" w:eastAsia="Times New Roman" w:hAnsi="Arial" w:cs="Arial"/>
          <w:sz w:val="20"/>
          <w:szCs w:val="20"/>
        </w:rPr>
        <w:t xml:space="preserve"> </w:t>
      </w:r>
      <w:proofErr w:type="spellStart"/>
      <w:r w:rsidRPr="6A76A7DF">
        <w:rPr>
          <w:rFonts w:ascii="Arial" w:eastAsia="Times New Roman" w:hAnsi="Arial" w:cs="Arial"/>
          <w:sz w:val="20"/>
          <w:szCs w:val="20"/>
        </w:rPr>
        <w:t>Kostelnička</w:t>
      </w:r>
      <w:proofErr w:type="spellEnd"/>
      <w:r w:rsidRPr="6A76A7DF">
        <w:rPr>
          <w:rFonts w:ascii="Arial" w:eastAsia="Times New Roman" w:hAnsi="Arial" w:cs="Arial"/>
          <w:sz w:val="20"/>
          <w:szCs w:val="20"/>
        </w:rPr>
        <w:t xml:space="preserve"> </w:t>
      </w:r>
      <w:r w:rsidR="00DD661B" w:rsidRPr="6A76A7DF">
        <w:rPr>
          <w:rFonts w:ascii="Arial" w:eastAsia="Times New Roman" w:hAnsi="Arial" w:cs="Arial"/>
          <w:sz w:val="20"/>
          <w:szCs w:val="20"/>
        </w:rPr>
        <w:t>(</w:t>
      </w:r>
      <w:proofErr w:type="spellStart"/>
      <w:r w:rsidR="00DD661B" w:rsidRPr="6A76A7DF">
        <w:rPr>
          <w:rFonts w:ascii="Arial" w:eastAsia="Times New Roman" w:hAnsi="Arial" w:cs="Arial"/>
          <w:i/>
          <w:iCs/>
          <w:sz w:val="20"/>
          <w:szCs w:val="20"/>
        </w:rPr>
        <w:t>Jenůfa</w:t>
      </w:r>
      <w:proofErr w:type="spellEnd"/>
      <w:r w:rsidR="00DD661B" w:rsidRPr="6A76A7DF">
        <w:rPr>
          <w:rFonts w:ascii="Arial" w:eastAsia="Times New Roman" w:hAnsi="Arial" w:cs="Arial"/>
          <w:sz w:val="20"/>
          <w:szCs w:val="20"/>
        </w:rPr>
        <w:t xml:space="preserve">) both at </w:t>
      </w:r>
      <w:r w:rsidRPr="6A76A7DF">
        <w:rPr>
          <w:rFonts w:ascii="Arial" w:eastAsia="Times New Roman" w:hAnsi="Arial" w:cs="Arial"/>
          <w:sz w:val="20"/>
          <w:szCs w:val="20"/>
        </w:rPr>
        <w:t>Royal Opera House, Covent Garden in Claus Guth’s production</w:t>
      </w:r>
      <w:r w:rsidR="00DD661B" w:rsidRPr="6A76A7DF">
        <w:rPr>
          <w:rFonts w:ascii="Arial" w:eastAsia="Times New Roman" w:hAnsi="Arial" w:cs="Arial"/>
          <w:sz w:val="20"/>
          <w:szCs w:val="20"/>
        </w:rPr>
        <w:t>,</w:t>
      </w:r>
      <w:r w:rsidRPr="6A76A7DF">
        <w:rPr>
          <w:rFonts w:ascii="Arial" w:eastAsia="Times New Roman" w:hAnsi="Arial" w:cs="Arial"/>
          <w:sz w:val="20"/>
          <w:szCs w:val="20"/>
        </w:rPr>
        <w:t xml:space="preserve"> conducted by Jakub </w:t>
      </w:r>
      <w:proofErr w:type="spellStart"/>
      <w:r w:rsidRPr="6A76A7DF">
        <w:rPr>
          <w:rFonts w:ascii="Arial" w:eastAsia="Times New Roman" w:hAnsi="Arial" w:cs="Arial"/>
          <w:sz w:val="20"/>
          <w:szCs w:val="20"/>
        </w:rPr>
        <w:t>Hruša</w:t>
      </w:r>
      <w:proofErr w:type="spellEnd"/>
      <w:r w:rsidRPr="6A76A7DF">
        <w:rPr>
          <w:rFonts w:ascii="Arial" w:eastAsia="Times New Roman" w:hAnsi="Arial" w:cs="Arial"/>
          <w:sz w:val="20"/>
          <w:szCs w:val="20"/>
        </w:rPr>
        <w:t>,</w:t>
      </w:r>
      <w:r w:rsidR="00DD661B" w:rsidRPr="6A76A7DF">
        <w:rPr>
          <w:rFonts w:ascii="Arial" w:eastAsia="Times New Roman" w:hAnsi="Arial" w:cs="Arial"/>
          <w:sz w:val="20"/>
          <w:szCs w:val="20"/>
        </w:rPr>
        <w:t xml:space="preserve"> and at National Theatre Prague under Music Director</w:t>
      </w:r>
      <w:r w:rsidR="00DD661B">
        <w:t xml:space="preserve"> </w:t>
      </w:r>
      <w:r w:rsidR="00DD661B" w:rsidRPr="6A76A7DF">
        <w:rPr>
          <w:rFonts w:ascii="Arial" w:eastAsia="Times New Roman" w:hAnsi="Arial" w:cs="Arial"/>
          <w:sz w:val="20"/>
          <w:szCs w:val="20"/>
        </w:rPr>
        <w:t xml:space="preserve">Robert Jindra </w:t>
      </w:r>
      <w:r w:rsidR="00BA2FC0" w:rsidRPr="6A76A7DF">
        <w:rPr>
          <w:rFonts w:ascii="Arial" w:eastAsia="Times New Roman" w:hAnsi="Arial" w:cs="Arial"/>
          <w:sz w:val="20"/>
          <w:szCs w:val="20"/>
        </w:rPr>
        <w:t>–</w:t>
      </w:r>
      <w:r w:rsidR="00DD661B" w:rsidRPr="6A76A7DF">
        <w:rPr>
          <w:rFonts w:ascii="Arial" w:eastAsia="Times New Roman" w:hAnsi="Arial" w:cs="Arial"/>
          <w:sz w:val="20"/>
          <w:szCs w:val="20"/>
        </w:rPr>
        <w:t xml:space="preserve"> </w:t>
      </w:r>
      <w:r w:rsidR="00BA2FC0" w:rsidRPr="6A76A7DF">
        <w:rPr>
          <w:rFonts w:ascii="Arial" w:eastAsia="Times New Roman" w:hAnsi="Arial" w:cs="Arial"/>
          <w:sz w:val="20"/>
          <w:szCs w:val="20"/>
        </w:rPr>
        <w:t>following a</w:t>
      </w:r>
      <w:r w:rsidR="00DD661B" w:rsidRPr="6A76A7DF">
        <w:rPr>
          <w:rFonts w:ascii="Arial" w:eastAsia="Times New Roman" w:hAnsi="Arial" w:cs="Arial"/>
          <w:sz w:val="20"/>
          <w:szCs w:val="20"/>
        </w:rPr>
        <w:t xml:space="preserve"> special Gala concert in </w:t>
      </w:r>
      <w:proofErr w:type="spellStart"/>
      <w:r w:rsidR="00DD661B" w:rsidRPr="6A76A7DF">
        <w:rPr>
          <w:rFonts w:ascii="Arial" w:eastAsia="Times New Roman" w:hAnsi="Arial" w:cs="Arial"/>
          <w:sz w:val="20"/>
          <w:szCs w:val="20"/>
        </w:rPr>
        <w:t>Savonlinna</w:t>
      </w:r>
      <w:proofErr w:type="spellEnd"/>
      <w:r w:rsidR="00DD661B" w:rsidRPr="6A76A7DF">
        <w:rPr>
          <w:rFonts w:ascii="Arial" w:eastAsia="Times New Roman" w:hAnsi="Arial" w:cs="Arial"/>
          <w:sz w:val="20"/>
          <w:szCs w:val="20"/>
        </w:rPr>
        <w:t xml:space="preserve"> last season. She also</w:t>
      </w:r>
      <w:r w:rsidRPr="6A76A7DF">
        <w:rPr>
          <w:rFonts w:ascii="Arial" w:eastAsia="Times New Roman" w:hAnsi="Arial" w:cs="Arial"/>
          <w:sz w:val="20"/>
          <w:szCs w:val="20"/>
        </w:rPr>
        <w:t xml:space="preserve"> reprises </w:t>
      </w:r>
      <w:r w:rsidR="0096031B" w:rsidRPr="6A76A7DF">
        <w:rPr>
          <w:rFonts w:ascii="Arial" w:eastAsia="Times New Roman" w:hAnsi="Arial" w:cs="Arial"/>
          <w:sz w:val="20"/>
          <w:szCs w:val="20"/>
        </w:rPr>
        <w:t>the role of La</w:t>
      </w:r>
      <w:r w:rsidRPr="6A76A7DF">
        <w:rPr>
          <w:rFonts w:ascii="Arial" w:eastAsia="Times New Roman" w:hAnsi="Arial" w:cs="Arial"/>
          <w:sz w:val="20"/>
          <w:szCs w:val="20"/>
        </w:rPr>
        <w:t xml:space="preserve"> </w:t>
      </w:r>
      <w:proofErr w:type="spellStart"/>
      <w:r w:rsidR="001B12DD" w:rsidRPr="6A76A7DF">
        <w:rPr>
          <w:rFonts w:ascii="Arial" w:eastAsia="Times New Roman" w:hAnsi="Arial" w:cs="Arial"/>
          <w:sz w:val="20"/>
          <w:szCs w:val="20"/>
        </w:rPr>
        <w:t>z</w:t>
      </w:r>
      <w:r w:rsidRPr="6A76A7DF">
        <w:rPr>
          <w:rFonts w:ascii="Arial" w:eastAsia="Times New Roman" w:hAnsi="Arial" w:cs="Arial"/>
          <w:sz w:val="20"/>
          <w:szCs w:val="20"/>
        </w:rPr>
        <w:t>ia</w:t>
      </w:r>
      <w:proofErr w:type="spellEnd"/>
      <w:r w:rsidRPr="6A76A7DF">
        <w:rPr>
          <w:rFonts w:ascii="Arial" w:eastAsia="Times New Roman" w:hAnsi="Arial" w:cs="Arial"/>
          <w:sz w:val="20"/>
          <w:szCs w:val="20"/>
        </w:rPr>
        <w:t xml:space="preserve"> </w:t>
      </w:r>
      <w:proofErr w:type="spellStart"/>
      <w:r w:rsidR="3CDA772A" w:rsidRPr="6A76A7DF">
        <w:rPr>
          <w:rFonts w:ascii="Arial" w:eastAsia="Times New Roman" w:hAnsi="Arial" w:cs="Arial"/>
          <w:sz w:val="20"/>
          <w:szCs w:val="20"/>
        </w:rPr>
        <w:t>P</w:t>
      </w:r>
      <w:r w:rsidRPr="6A76A7DF">
        <w:rPr>
          <w:rFonts w:ascii="Arial" w:eastAsia="Times New Roman" w:hAnsi="Arial" w:cs="Arial"/>
          <w:sz w:val="20"/>
          <w:szCs w:val="20"/>
        </w:rPr>
        <w:t>rincipessa</w:t>
      </w:r>
      <w:proofErr w:type="spellEnd"/>
      <w:r w:rsidRPr="6A76A7DF">
        <w:rPr>
          <w:rFonts w:ascii="Arial" w:eastAsia="Times New Roman" w:hAnsi="Arial" w:cs="Arial"/>
          <w:sz w:val="20"/>
          <w:szCs w:val="20"/>
        </w:rPr>
        <w:t xml:space="preserve"> </w:t>
      </w:r>
      <w:r w:rsidR="00FF3168" w:rsidRPr="6A76A7DF">
        <w:rPr>
          <w:rFonts w:ascii="Arial" w:eastAsia="Times New Roman" w:hAnsi="Arial" w:cs="Arial"/>
          <w:sz w:val="20"/>
          <w:szCs w:val="20"/>
        </w:rPr>
        <w:t>both</w:t>
      </w:r>
      <w:r w:rsidR="00BA2FC0" w:rsidRPr="6A76A7DF">
        <w:rPr>
          <w:rFonts w:ascii="Arial" w:eastAsia="Times New Roman" w:hAnsi="Arial" w:cs="Arial"/>
          <w:sz w:val="20"/>
          <w:szCs w:val="20"/>
        </w:rPr>
        <w:t xml:space="preserve"> at</w:t>
      </w:r>
      <w:r w:rsidR="00FF3168" w:rsidRPr="6A76A7DF">
        <w:rPr>
          <w:rFonts w:ascii="Arial" w:eastAsia="Times New Roman" w:hAnsi="Arial" w:cs="Arial"/>
          <w:sz w:val="20"/>
          <w:szCs w:val="20"/>
        </w:rPr>
        <w:t xml:space="preserve"> Op</w:t>
      </w:r>
      <w:r w:rsidR="00DD661B" w:rsidRPr="6A76A7DF">
        <w:rPr>
          <w:rFonts w:ascii="Arial" w:eastAsia="Times New Roman" w:hAnsi="Arial" w:cs="Arial"/>
          <w:sz w:val="20"/>
          <w:szCs w:val="20"/>
        </w:rPr>
        <w:t>é</w:t>
      </w:r>
      <w:r w:rsidR="00FF3168" w:rsidRPr="6A76A7DF">
        <w:rPr>
          <w:rFonts w:ascii="Arial" w:eastAsia="Times New Roman" w:hAnsi="Arial" w:cs="Arial"/>
          <w:sz w:val="20"/>
          <w:szCs w:val="20"/>
        </w:rPr>
        <w:t>ra national de Paris under Carlo Rizzi</w:t>
      </w:r>
      <w:r w:rsidR="00DD661B" w:rsidRPr="6A76A7DF">
        <w:rPr>
          <w:rFonts w:ascii="Arial" w:eastAsia="Times New Roman" w:hAnsi="Arial" w:cs="Arial"/>
          <w:sz w:val="20"/>
          <w:szCs w:val="20"/>
        </w:rPr>
        <w:t xml:space="preserve">, </w:t>
      </w:r>
      <w:r w:rsidR="00FF3168" w:rsidRPr="6A76A7DF">
        <w:rPr>
          <w:rFonts w:ascii="Arial" w:eastAsia="Times New Roman" w:hAnsi="Arial" w:cs="Arial"/>
          <w:sz w:val="20"/>
          <w:szCs w:val="20"/>
        </w:rPr>
        <w:t xml:space="preserve">in Christof Loy’s production, and </w:t>
      </w:r>
      <w:r w:rsidR="001B12DD" w:rsidRPr="6A76A7DF">
        <w:rPr>
          <w:rFonts w:ascii="Arial" w:eastAsia="Times New Roman" w:hAnsi="Arial" w:cs="Arial"/>
          <w:sz w:val="20"/>
          <w:szCs w:val="20"/>
        </w:rPr>
        <w:t xml:space="preserve">for </w:t>
      </w:r>
      <w:r w:rsidR="00FF3168" w:rsidRPr="6A76A7DF">
        <w:rPr>
          <w:rFonts w:ascii="Arial" w:eastAsia="Times New Roman" w:hAnsi="Arial" w:cs="Arial"/>
          <w:sz w:val="20"/>
          <w:szCs w:val="20"/>
        </w:rPr>
        <w:t>her debut appearances with</w:t>
      </w:r>
      <w:r w:rsidRPr="6A76A7DF">
        <w:rPr>
          <w:rFonts w:ascii="Arial" w:eastAsia="Times New Roman" w:hAnsi="Arial" w:cs="Arial"/>
          <w:sz w:val="20"/>
          <w:szCs w:val="20"/>
        </w:rPr>
        <w:t xml:space="preserve"> ABAO </w:t>
      </w:r>
      <w:proofErr w:type="spellStart"/>
      <w:r w:rsidRPr="6A76A7DF">
        <w:rPr>
          <w:rFonts w:ascii="Arial" w:eastAsia="Times New Roman" w:hAnsi="Arial" w:cs="Arial"/>
          <w:sz w:val="20"/>
          <w:szCs w:val="20"/>
        </w:rPr>
        <w:t>Asociación</w:t>
      </w:r>
      <w:proofErr w:type="spellEnd"/>
      <w:r w:rsidRPr="6A76A7DF">
        <w:rPr>
          <w:rFonts w:ascii="Arial" w:eastAsia="Times New Roman" w:hAnsi="Arial" w:cs="Arial"/>
          <w:sz w:val="20"/>
          <w:szCs w:val="20"/>
        </w:rPr>
        <w:t xml:space="preserve"> </w:t>
      </w:r>
      <w:proofErr w:type="spellStart"/>
      <w:r w:rsidRPr="6A76A7DF">
        <w:rPr>
          <w:rFonts w:ascii="Arial" w:eastAsia="Times New Roman" w:hAnsi="Arial" w:cs="Arial"/>
          <w:sz w:val="20"/>
          <w:szCs w:val="20"/>
        </w:rPr>
        <w:t>Bilbaína</w:t>
      </w:r>
      <w:proofErr w:type="spellEnd"/>
      <w:r w:rsidRPr="6A76A7DF">
        <w:rPr>
          <w:rFonts w:ascii="Arial" w:eastAsia="Times New Roman" w:hAnsi="Arial" w:cs="Arial"/>
          <w:sz w:val="20"/>
          <w:szCs w:val="20"/>
        </w:rPr>
        <w:t xml:space="preserve"> de Amigos de la </w:t>
      </w:r>
      <w:proofErr w:type="spellStart"/>
      <w:r w:rsidRPr="6A76A7DF">
        <w:rPr>
          <w:rFonts w:ascii="Arial" w:eastAsia="Times New Roman" w:hAnsi="Arial" w:cs="Arial"/>
          <w:sz w:val="20"/>
          <w:szCs w:val="20"/>
        </w:rPr>
        <w:t>Ópera</w:t>
      </w:r>
      <w:proofErr w:type="spellEnd"/>
      <w:r w:rsidR="00BA2FC0" w:rsidRPr="6A76A7DF">
        <w:rPr>
          <w:rFonts w:ascii="Arial" w:eastAsia="Times New Roman" w:hAnsi="Arial" w:cs="Arial"/>
          <w:sz w:val="20"/>
          <w:szCs w:val="20"/>
        </w:rPr>
        <w:t xml:space="preserve"> under </w:t>
      </w:r>
      <w:r w:rsidR="422E7445" w:rsidRPr="6A76A7DF">
        <w:rPr>
          <w:rFonts w:ascii="Arial" w:eastAsia="Times New Roman" w:hAnsi="Arial" w:cs="Arial"/>
          <w:sz w:val="20"/>
          <w:szCs w:val="20"/>
        </w:rPr>
        <w:t xml:space="preserve">Pedro </w:t>
      </w:r>
      <w:proofErr w:type="spellStart"/>
      <w:r w:rsidR="422E7445" w:rsidRPr="6A76A7DF">
        <w:rPr>
          <w:rFonts w:ascii="Arial" w:eastAsia="Times New Roman" w:hAnsi="Arial" w:cs="Arial"/>
          <w:sz w:val="20"/>
          <w:szCs w:val="20"/>
        </w:rPr>
        <w:t>Halffter</w:t>
      </w:r>
      <w:proofErr w:type="spellEnd"/>
      <w:r w:rsidR="00BA2FC0" w:rsidRPr="6A76A7DF">
        <w:rPr>
          <w:rFonts w:ascii="Arial" w:eastAsia="Times New Roman" w:hAnsi="Arial" w:cs="Arial"/>
          <w:sz w:val="20"/>
          <w:szCs w:val="20"/>
        </w:rPr>
        <w:t xml:space="preserve">. </w:t>
      </w:r>
      <w:r w:rsidR="001B12DD" w:rsidRPr="6A76A7DF">
        <w:rPr>
          <w:rFonts w:ascii="Arial" w:eastAsia="Times New Roman" w:hAnsi="Arial" w:cs="Arial"/>
          <w:sz w:val="20"/>
          <w:szCs w:val="20"/>
        </w:rPr>
        <w:t xml:space="preserve">Her season concludes </w:t>
      </w:r>
      <w:r w:rsidR="003F4849" w:rsidRPr="6A76A7DF">
        <w:rPr>
          <w:rFonts w:ascii="Arial" w:eastAsia="Times New Roman" w:hAnsi="Arial" w:cs="Arial"/>
          <w:sz w:val="20"/>
          <w:szCs w:val="20"/>
        </w:rPr>
        <w:t xml:space="preserve">with </w:t>
      </w:r>
      <w:r w:rsidR="00FF3168" w:rsidRPr="6A76A7DF">
        <w:rPr>
          <w:rFonts w:ascii="Arial" w:eastAsia="Times New Roman" w:hAnsi="Arial" w:cs="Arial"/>
          <w:sz w:val="20"/>
          <w:szCs w:val="20"/>
        </w:rPr>
        <w:t>an anticipated return to</w:t>
      </w:r>
      <w:r w:rsidR="003F4849" w:rsidRPr="6A76A7DF">
        <w:rPr>
          <w:rFonts w:ascii="Arial" w:eastAsia="Times New Roman" w:hAnsi="Arial" w:cs="Arial"/>
          <w:sz w:val="20"/>
          <w:szCs w:val="20"/>
        </w:rPr>
        <w:t xml:space="preserve"> the</w:t>
      </w:r>
      <w:r w:rsidR="00FF3168" w:rsidRPr="6A76A7DF">
        <w:rPr>
          <w:rFonts w:ascii="Arial" w:eastAsia="Times New Roman" w:hAnsi="Arial" w:cs="Arial"/>
          <w:sz w:val="20"/>
          <w:szCs w:val="20"/>
        </w:rPr>
        <w:t xml:space="preserve"> G</w:t>
      </w:r>
      <w:r w:rsidR="003F4849" w:rsidRPr="6A76A7DF">
        <w:rPr>
          <w:rFonts w:ascii="Arial" w:eastAsia="Times New Roman" w:hAnsi="Arial" w:cs="Arial"/>
          <w:sz w:val="20"/>
          <w:szCs w:val="20"/>
        </w:rPr>
        <w:t>r</w:t>
      </w:r>
      <w:r w:rsidR="00FF3168" w:rsidRPr="6A76A7DF">
        <w:rPr>
          <w:rFonts w:ascii="Arial" w:eastAsia="Times New Roman" w:hAnsi="Arial" w:cs="Arial"/>
          <w:sz w:val="20"/>
          <w:szCs w:val="20"/>
        </w:rPr>
        <w:t xml:space="preserve">an </w:t>
      </w:r>
      <w:proofErr w:type="spellStart"/>
      <w:r w:rsidR="00FF3168" w:rsidRPr="6A76A7DF">
        <w:rPr>
          <w:rFonts w:ascii="Arial" w:eastAsia="Times New Roman" w:hAnsi="Arial" w:cs="Arial"/>
          <w:sz w:val="20"/>
          <w:szCs w:val="20"/>
        </w:rPr>
        <w:t>Tea</w:t>
      </w:r>
      <w:r w:rsidR="00DD661B" w:rsidRPr="6A76A7DF">
        <w:rPr>
          <w:rFonts w:ascii="Arial" w:eastAsia="Times New Roman" w:hAnsi="Arial" w:cs="Arial"/>
          <w:sz w:val="20"/>
          <w:szCs w:val="20"/>
        </w:rPr>
        <w:t>t</w:t>
      </w:r>
      <w:r w:rsidR="00FF3168" w:rsidRPr="6A76A7DF">
        <w:rPr>
          <w:rFonts w:ascii="Arial" w:eastAsia="Times New Roman" w:hAnsi="Arial" w:cs="Arial"/>
          <w:sz w:val="20"/>
          <w:szCs w:val="20"/>
        </w:rPr>
        <w:t>re</w:t>
      </w:r>
      <w:proofErr w:type="spellEnd"/>
      <w:r w:rsidR="00FF3168" w:rsidRPr="6A76A7DF">
        <w:rPr>
          <w:rFonts w:ascii="Arial" w:eastAsia="Times New Roman" w:hAnsi="Arial" w:cs="Arial"/>
          <w:sz w:val="20"/>
          <w:szCs w:val="20"/>
        </w:rPr>
        <w:t xml:space="preserve"> del </w:t>
      </w:r>
      <w:proofErr w:type="spellStart"/>
      <w:r w:rsidR="00FF3168" w:rsidRPr="6A76A7DF">
        <w:rPr>
          <w:rFonts w:ascii="Arial" w:eastAsia="Times New Roman" w:hAnsi="Arial" w:cs="Arial"/>
          <w:sz w:val="20"/>
          <w:szCs w:val="20"/>
        </w:rPr>
        <w:t>Liceu</w:t>
      </w:r>
      <w:proofErr w:type="spellEnd"/>
      <w:r w:rsidR="00FF3168" w:rsidRPr="6A76A7DF">
        <w:rPr>
          <w:rFonts w:ascii="Arial" w:eastAsia="Times New Roman" w:hAnsi="Arial" w:cs="Arial"/>
          <w:sz w:val="20"/>
          <w:szCs w:val="20"/>
        </w:rPr>
        <w:t xml:space="preserve"> as the Foreign Princess</w:t>
      </w:r>
      <w:r w:rsidR="00916B0C" w:rsidRPr="6A76A7DF">
        <w:rPr>
          <w:rFonts w:ascii="Arial" w:eastAsia="Times New Roman" w:hAnsi="Arial" w:cs="Arial"/>
          <w:sz w:val="20"/>
          <w:szCs w:val="20"/>
        </w:rPr>
        <w:t xml:space="preserve"> </w:t>
      </w:r>
      <w:r w:rsidR="00DF238D" w:rsidRPr="6A76A7DF">
        <w:rPr>
          <w:rFonts w:ascii="Arial" w:eastAsia="Times New Roman" w:hAnsi="Arial" w:cs="Arial"/>
          <w:sz w:val="20"/>
          <w:szCs w:val="20"/>
        </w:rPr>
        <w:t xml:space="preserve">in Christof Loy’s </w:t>
      </w:r>
      <w:r w:rsidR="00916B0C" w:rsidRPr="6A76A7DF">
        <w:rPr>
          <w:rFonts w:ascii="Arial" w:eastAsia="Times New Roman" w:hAnsi="Arial" w:cs="Arial"/>
          <w:i/>
          <w:iCs/>
          <w:sz w:val="20"/>
          <w:szCs w:val="20"/>
        </w:rPr>
        <w:t>Rusalka</w:t>
      </w:r>
      <w:r w:rsidR="00DF238D" w:rsidRPr="6A76A7DF">
        <w:rPr>
          <w:rFonts w:ascii="Arial" w:eastAsia="Times New Roman" w:hAnsi="Arial" w:cs="Arial"/>
          <w:sz w:val="20"/>
          <w:szCs w:val="20"/>
        </w:rPr>
        <w:t xml:space="preserve"> </w:t>
      </w:r>
      <w:r w:rsidR="00DD661B" w:rsidRPr="6A76A7DF">
        <w:rPr>
          <w:rFonts w:ascii="Arial" w:eastAsia="Times New Roman" w:hAnsi="Arial" w:cs="Arial"/>
          <w:sz w:val="20"/>
          <w:szCs w:val="20"/>
        </w:rPr>
        <w:t xml:space="preserve">under </w:t>
      </w:r>
      <w:r w:rsidR="00FF3168" w:rsidRPr="6A76A7DF">
        <w:rPr>
          <w:rFonts w:ascii="Arial" w:eastAsia="Times New Roman" w:hAnsi="Arial" w:cs="Arial"/>
          <w:sz w:val="20"/>
          <w:szCs w:val="20"/>
        </w:rPr>
        <w:t>Josep Pon</w:t>
      </w:r>
      <w:r w:rsidR="00DF238D" w:rsidRPr="6A76A7DF">
        <w:rPr>
          <w:rFonts w:ascii="Arial" w:eastAsia="Times New Roman" w:hAnsi="Arial" w:cs="Arial"/>
          <w:sz w:val="20"/>
          <w:szCs w:val="20"/>
        </w:rPr>
        <w:t>s</w:t>
      </w:r>
      <w:r w:rsidR="00DD661B" w:rsidRPr="6A76A7DF">
        <w:rPr>
          <w:rFonts w:ascii="Arial" w:eastAsia="Times New Roman" w:hAnsi="Arial" w:cs="Arial"/>
          <w:sz w:val="20"/>
          <w:szCs w:val="20"/>
        </w:rPr>
        <w:t>.</w:t>
      </w:r>
    </w:p>
    <w:p w14:paraId="71CE8124" w14:textId="1A3D2A28" w:rsidR="00202299" w:rsidRDefault="00202299" w:rsidP="0062256A">
      <w:pPr>
        <w:rPr>
          <w:rFonts w:ascii="Arial" w:eastAsia="Times New Roman" w:hAnsi="Arial" w:cs="Arial"/>
          <w:sz w:val="20"/>
          <w:szCs w:val="20"/>
        </w:rPr>
      </w:pPr>
    </w:p>
    <w:p w14:paraId="76212349" w14:textId="0956012B" w:rsidR="00F15408" w:rsidRPr="00BA3091" w:rsidRDefault="50831251" w:rsidP="50831251">
      <w:pPr>
        <w:rPr>
          <w:rFonts w:ascii="Arial" w:hAnsi="Arial" w:cs="Arial"/>
        </w:rPr>
      </w:pPr>
      <w:r w:rsidRPr="50831251">
        <w:rPr>
          <w:rFonts w:ascii="Arial" w:eastAsia="Times New Roman" w:hAnsi="Arial" w:cs="Arial"/>
          <w:sz w:val="20"/>
          <w:szCs w:val="20"/>
        </w:rPr>
        <w:t xml:space="preserve">New roles have dominated Mattila’s recent </w:t>
      </w:r>
      <w:r w:rsidR="003F4849">
        <w:rPr>
          <w:rFonts w:ascii="Arial" w:eastAsia="Times New Roman" w:hAnsi="Arial" w:cs="Arial"/>
          <w:sz w:val="20"/>
          <w:szCs w:val="20"/>
        </w:rPr>
        <w:t>appearances</w:t>
      </w:r>
      <w:r w:rsidRPr="50831251">
        <w:rPr>
          <w:rFonts w:ascii="Arial" w:eastAsia="Times New Roman" w:hAnsi="Arial" w:cs="Arial"/>
          <w:sz w:val="20"/>
          <w:szCs w:val="20"/>
        </w:rPr>
        <w:t xml:space="preserve"> including acclaimed performances as Herodias (</w:t>
      </w:r>
      <w:r w:rsidRPr="50831251">
        <w:rPr>
          <w:rFonts w:ascii="Arial" w:eastAsia="Times New Roman" w:hAnsi="Arial" w:cs="Arial"/>
          <w:i/>
          <w:iCs/>
          <w:sz w:val="20"/>
          <w:szCs w:val="20"/>
        </w:rPr>
        <w:t>Salome</w:t>
      </w:r>
      <w:r w:rsidRPr="50831251">
        <w:rPr>
          <w:rFonts w:ascii="Arial" w:eastAsia="Times New Roman" w:hAnsi="Arial" w:cs="Arial"/>
          <w:sz w:val="20"/>
          <w:szCs w:val="20"/>
        </w:rPr>
        <w:t xml:space="preserve">) in Lydia Steier’s new production for Opéra </w:t>
      </w:r>
      <w:r w:rsidR="00B729AF">
        <w:rPr>
          <w:rFonts w:ascii="Arial" w:eastAsia="Times New Roman" w:hAnsi="Arial" w:cs="Arial"/>
          <w:sz w:val="20"/>
          <w:szCs w:val="20"/>
        </w:rPr>
        <w:t>N</w:t>
      </w:r>
      <w:r w:rsidRPr="50831251">
        <w:rPr>
          <w:rFonts w:ascii="Arial" w:eastAsia="Times New Roman" w:hAnsi="Arial" w:cs="Arial"/>
          <w:sz w:val="20"/>
          <w:szCs w:val="20"/>
        </w:rPr>
        <w:t>ational de Paris under Simone Young; for the Canadian Opera Company under Johannes Debus; and for Houston Grand Opera under Keri-Lynn Wilson in Francisco Negrin’s production</w:t>
      </w:r>
      <w:r w:rsidR="00DF238D">
        <w:rPr>
          <w:rFonts w:ascii="Arial" w:eastAsia="Times New Roman" w:hAnsi="Arial" w:cs="Arial"/>
          <w:sz w:val="20"/>
          <w:szCs w:val="20"/>
        </w:rPr>
        <w:t>; and s</w:t>
      </w:r>
      <w:r w:rsidRPr="50831251">
        <w:rPr>
          <w:rFonts w:ascii="Arial" w:eastAsia="Times New Roman" w:hAnsi="Arial" w:cs="Arial"/>
          <w:sz w:val="20"/>
          <w:szCs w:val="20"/>
        </w:rPr>
        <w:t xml:space="preserve">he made her </w:t>
      </w:r>
      <w:r w:rsidR="00D273B9">
        <w:rPr>
          <w:rFonts w:ascii="Arial" w:eastAsia="Times New Roman" w:hAnsi="Arial" w:cs="Arial"/>
          <w:sz w:val="20"/>
          <w:szCs w:val="20"/>
        </w:rPr>
        <w:t>acclaimed</w:t>
      </w:r>
      <w:r w:rsidRPr="50831251">
        <w:rPr>
          <w:rFonts w:ascii="Arial" w:eastAsia="Times New Roman" w:hAnsi="Arial" w:cs="Arial"/>
          <w:sz w:val="20"/>
          <w:szCs w:val="20"/>
        </w:rPr>
        <w:t xml:space="preserve"> debut as Strauss’ Klytämnestra (</w:t>
      </w:r>
      <w:r w:rsidRPr="50831251">
        <w:rPr>
          <w:rFonts w:ascii="Arial" w:eastAsia="Times New Roman" w:hAnsi="Arial" w:cs="Arial"/>
          <w:i/>
          <w:iCs/>
          <w:sz w:val="20"/>
          <w:szCs w:val="20"/>
        </w:rPr>
        <w:t>Elektra</w:t>
      </w:r>
      <w:r w:rsidRPr="50831251">
        <w:rPr>
          <w:rFonts w:ascii="Arial" w:eastAsia="Times New Roman" w:hAnsi="Arial" w:cs="Arial"/>
          <w:sz w:val="20"/>
          <w:szCs w:val="20"/>
        </w:rPr>
        <w:t>) at the Deutsche Opera, Berlin</w:t>
      </w:r>
      <w:r w:rsidR="0093565F">
        <w:rPr>
          <w:rFonts w:ascii="Arial" w:eastAsia="Times New Roman" w:hAnsi="Arial" w:cs="Arial"/>
          <w:sz w:val="20"/>
          <w:szCs w:val="20"/>
        </w:rPr>
        <w:t xml:space="preserve"> and last season at Royal Opera House, Covent Garden</w:t>
      </w:r>
      <w:r w:rsidR="0093565F" w:rsidRPr="50831251">
        <w:rPr>
          <w:rFonts w:ascii="Arial" w:eastAsia="Times New Roman" w:hAnsi="Arial" w:cs="Arial"/>
          <w:sz w:val="20"/>
          <w:szCs w:val="20"/>
        </w:rPr>
        <w:t xml:space="preserve"> </w:t>
      </w:r>
      <w:r w:rsidR="0093565F" w:rsidRPr="50831251">
        <w:rPr>
          <w:rFonts w:ascii="Arial" w:hAnsi="Arial" w:cs="Arial"/>
          <w:sz w:val="20"/>
          <w:szCs w:val="20"/>
        </w:rPr>
        <w:t>in Christof Loy’s new production, conducted by Antonio Pappano</w:t>
      </w:r>
      <w:r w:rsidR="0093565F">
        <w:rPr>
          <w:rFonts w:ascii="Arial" w:hAnsi="Arial" w:cs="Arial"/>
          <w:sz w:val="20"/>
          <w:szCs w:val="20"/>
        </w:rPr>
        <w:t>.</w:t>
      </w:r>
      <w:r w:rsidRPr="50831251">
        <w:rPr>
          <w:rFonts w:ascii="Arial" w:eastAsia="Times New Roman" w:hAnsi="Arial" w:cs="Arial"/>
          <w:sz w:val="20"/>
          <w:szCs w:val="20"/>
        </w:rPr>
        <w:t xml:space="preserve"> Other recent outstanding performances include a triumphant return to the Salzburg Festival as </w:t>
      </w:r>
      <w:r w:rsidRPr="50831251">
        <w:rPr>
          <w:rFonts w:ascii="Arial" w:hAnsi="Arial" w:cs="Arial"/>
          <w:sz w:val="20"/>
          <w:szCs w:val="20"/>
        </w:rPr>
        <w:t xml:space="preserve">La </w:t>
      </w:r>
      <w:proofErr w:type="spellStart"/>
      <w:r w:rsidRPr="50831251">
        <w:rPr>
          <w:rFonts w:ascii="Arial" w:hAnsi="Arial" w:cs="Arial"/>
          <w:sz w:val="20"/>
          <w:szCs w:val="20"/>
        </w:rPr>
        <w:t>zia</w:t>
      </w:r>
      <w:proofErr w:type="spellEnd"/>
      <w:r w:rsidRPr="50831251">
        <w:rPr>
          <w:rFonts w:ascii="Arial" w:hAnsi="Arial" w:cs="Arial"/>
          <w:sz w:val="20"/>
          <w:szCs w:val="20"/>
        </w:rPr>
        <w:t xml:space="preserve"> </w:t>
      </w:r>
      <w:proofErr w:type="spellStart"/>
      <w:r w:rsidRPr="50831251">
        <w:rPr>
          <w:rFonts w:ascii="Arial" w:hAnsi="Arial" w:cs="Arial"/>
          <w:sz w:val="20"/>
          <w:szCs w:val="20"/>
        </w:rPr>
        <w:t>principessa</w:t>
      </w:r>
      <w:proofErr w:type="spellEnd"/>
      <w:r w:rsidRPr="50831251">
        <w:rPr>
          <w:rFonts w:ascii="Arial" w:hAnsi="Arial" w:cs="Arial"/>
          <w:sz w:val="20"/>
          <w:szCs w:val="20"/>
        </w:rPr>
        <w:t xml:space="preserve"> (</w:t>
      </w:r>
      <w:proofErr w:type="spellStart"/>
      <w:r w:rsidRPr="50831251">
        <w:rPr>
          <w:rFonts w:ascii="Arial" w:hAnsi="Arial" w:cs="Arial"/>
          <w:i/>
          <w:iCs/>
          <w:sz w:val="20"/>
          <w:szCs w:val="20"/>
        </w:rPr>
        <w:t>Suor</w:t>
      </w:r>
      <w:proofErr w:type="spellEnd"/>
      <w:r w:rsidRPr="50831251">
        <w:rPr>
          <w:rFonts w:ascii="Arial" w:hAnsi="Arial" w:cs="Arial"/>
          <w:i/>
          <w:iCs/>
          <w:sz w:val="20"/>
          <w:szCs w:val="20"/>
        </w:rPr>
        <w:t xml:space="preserve"> Angelica</w:t>
      </w:r>
      <w:r w:rsidRPr="50831251">
        <w:rPr>
          <w:rFonts w:ascii="Arial" w:hAnsi="Arial" w:cs="Arial"/>
          <w:sz w:val="20"/>
          <w:szCs w:val="20"/>
        </w:rPr>
        <w:t xml:space="preserve">) in </w:t>
      </w:r>
      <w:r w:rsidR="0093565F">
        <w:rPr>
          <w:rFonts w:ascii="Arial" w:hAnsi="Arial" w:cs="Arial"/>
          <w:sz w:val="20"/>
          <w:szCs w:val="20"/>
        </w:rPr>
        <w:t xml:space="preserve">another </w:t>
      </w:r>
      <w:r w:rsidRPr="50831251">
        <w:rPr>
          <w:rFonts w:ascii="Arial" w:hAnsi="Arial" w:cs="Arial"/>
          <w:sz w:val="20"/>
          <w:szCs w:val="20"/>
        </w:rPr>
        <w:t xml:space="preserve">Christof Loy new staging and conducted by Franz </w:t>
      </w:r>
      <w:proofErr w:type="spellStart"/>
      <w:r w:rsidRPr="50831251">
        <w:rPr>
          <w:rFonts w:ascii="Arial" w:hAnsi="Arial" w:cs="Arial"/>
          <w:sz w:val="20"/>
          <w:szCs w:val="20"/>
        </w:rPr>
        <w:t>Welser-Möst</w:t>
      </w:r>
      <w:proofErr w:type="spellEnd"/>
      <w:r w:rsidRPr="50831251">
        <w:rPr>
          <w:rFonts w:ascii="Arial" w:hAnsi="Arial" w:cs="Arial"/>
          <w:sz w:val="20"/>
          <w:szCs w:val="20"/>
        </w:rPr>
        <w:t>; Poulenc’s</w:t>
      </w:r>
      <w:r w:rsidRPr="50831251">
        <w:rPr>
          <w:rFonts w:ascii="Arial" w:hAnsi="Arial" w:cs="Arial"/>
          <w:i/>
          <w:iCs/>
          <w:sz w:val="20"/>
          <w:szCs w:val="20"/>
        </w:rPr>
        <w:t xml:space="preserve"> La</w:t>
      </w:r>
      <w:r w:rsidRPr="50831251">
        <w:rPr>
          <w:rFonts w:ascii="Arial" w:hAnsi="Arial" w:cs="Arial"/>
          <w:sz w:val="20"/>
          <w:szCs w:val="20"/>
        </w:rPr>
        <w:t xml:space="preserve"> </w:t>
      </w:r>
      <w:proofErr w:type="spellStart"/>
      <w:r w:rsidRPr="50831251">
        <w:rPr>
          <w:rFonts w:ascii="Arial" w:hAnsi="Arial" w:cs="Arial"/>
          <w:i/>
          <w:iCs/>
          <w:sz w:val="20"/>
          <w:szCs w:val="20"/>
        </w:rPr>
        <w:t>voix</w:t>
      </w:r>
      <w:proofErr w:type="spellEnd"/>
      <w:r w:rsidRPr="50831251">
        <w:rPr>
          <w:rFonts w:ascii="Arial" w:hAnsi="Arial" w:cs="Arial"/>
          <w:i/>
          <w:iCs/>
          <w:sz w:val="20"/>
          <w:szCs w:val="20"/>
        </w:rPr>
        <w:t xml:space="preserve"> humaine</w:t>
      </w:r>
      <w:r w:rsidRPr="50831251">
        <w:rPr>
          <w:rFonts w:ascii="Arial" w:hAnsi="Arial" w:cs="Arial"/>
          <w:sz w:val="20"/>
          <w:szCs w:val="20"/>
        </w:rPr>
        <w:t xml:space="preserve"> staged especially for her by Finnish National Opera under Dalia </w:t>
      </w:r>
      <w:proofErr w:type="spellStart"/>
      <w:r w:rsidRPr="50831251">
        <w:rPr>
          <w:rFonts w:ascii="Arial" w:hAnsi="Arial" w:cs="Arial"/>
          <w:sz w:val="20"/>
          <w:szCs w:val="20"/>
        </w:rPr>
        <w:t>Stasevaska</w:t>
      </w:r>
      <w:proofErr w:type="spellEnd"/>
      <w:r w:rsidRPr="50831251">
        <w:rPr>
          <w:rFonts w:ascii="Arial" w:hAnsi="Arial" w:cs="Arial"/>
          <w:sz w:val="20"/>
          <w:szCs w:val="20"/>
        </w:rPr>
        <w:t xml:space="preserve">, and in </w:t>
      </w:r>
      <w:proofErr w:type="spellStart"/>
      <w:r w:rsidRPr="50831251">
        <w:rPr>
          <w:rFonts w:ascii="Arial" w:hAnsi="Arial" w:cs="Arial"/>
          <w:sz w:val="20"/>
          <w:szCs w:val="20"/>
        </w:rPr>
        <w:t>Glaus</w:t>
      </w:r>
      <w:proofErr w:type="spellEnd"/>
      <w:r w:rsidRPr="50831251">
        <w:rPr>
          <w:rFonts w:ascii="Arial" w:hAnsi="Arial" w:cs="Arial"/>
          <w:sz w:val="20"/>
          <w:szCs w:val="20"/>
        </w:rPr>
        <w:t xml:space="preserve"> Guth’s award-winning production of </w:t>
      </w:r>
      <w:r w:rsidRPr="50831251">
        <w:rPr>
          <w:rFonts w:ascii="Arial" w:hAnsi="Arial" w:cs="Arial"/>
          <w:i/>
          <w:iCs/>
          <w:sz w:val="20"/>
          <w:szCs w:val="20"/>
          <w:lang w:val="en"/>
        </w:rPr>
        <w:t>Jenůfa</w:t>
      </w:r>
      <w:r w:rsidRPr="50831251">
        <w:rPr>
          <w:rFonts w:ascii="Arial" w:hAnsi="Arial" w:cs="Arial"/>
          <w:sz w:val="20"/>
          <w:szCs w:val="20"/>
          <w:lang w:val="en"/>
        </w:rPr>
        <w:t xml:space="preserve"> </w:t>
      </w:r>
      <w:r w:rsidRPr="50831251">
        <w:rPr>
          <w:rFonts w:ascii="Arial" w:hAnsi="Arial" w:cs="Arial"/>
          <w:sz w:val="20"/>
          <w:szCs w:val="20"/>
        </w:rPr>
        <w:t>for The Royal Opera, Covent Garden – all of which were internationally streamed and broadcast</w:t>
      </w:r>
      <w:r w:rsidR="0093565F">
        <w:rPr>
          <w:rFonts w:ascii="Arial" w:hAnsi="Arial" w:cs="Arial"/>
          <w:sz w:val="20"/>
          <w:szCs w:val="20"/>
        </w:rPr>
        <w:t xml:space="preserve">. Last season she made debuts </w:t>
      </w:r>
      <w:r w:rsidR="0093565F" w:rsidRPr="50831251">
        <w:rPr>
          <w:rFonts w:ascii="Arial" w:hAnsi="Arial" w:cs="Arial"/>
          <w:sz w:val="20"/>
          <w:szCs w:val="20"/>
        </w:rPr>
        <w:t xml:space="preserve">at Teatro </w:t>
      </w:r>
      <w:proofErr w:type="spellStart"/>
      <w:r w:rsidR="0093565F" w:rsidRPr="50831251">
        <w:rPr>
          <w:rFonts w:ascii="Arial" w:hAnsi="Arial" w:cs="Arial"/>
          <w:sz w:val="20"/>
          <w:szCs w:val="20"/>
        </w:rPr>
        <w:t>dell’Opera</w:t>
      </w:r>
      <w:proofErr w:type="spellEnd"/>
      <w:r w:rsidR="0093565F" w:rsidRPr="50831251">
        <w:rPr>
          <w:rFonts w:ascii="Arial" w:hAnsi="Arial" w:cs="Arial"/>
          <w:sz w:val="20"/>
          <w:szCs w:val="20"/>
        </w:rPr>
        <w:t xml:space="preserve"> di Roma under </w:t>
      </w:r>
      <w:proofErr w:type="spellStart"/>
      <w:r w:rsidR="0093565F" w:rsidRPr="50831251">
        <w:rPr>
          <w:rFonts w:ascii="Arial" w:hAnsi="Arial" w:cs="Arial"/>
          <w:sz w:val="20"/>
          <w:szCs w:val="20"/>
        </w:rPr>
        <w:t>Juraj</w:t>
      </w:r>
      <w:proofErr w:type="spellEnd"/>
      <w:r w:rsidR="0093565F" w:rsidRPr="50831251">
        <w:rPr>
          <w:rFonts w:ascii="Arial" w:hAnsi="Arial" w:cs="Arial"/>
          <w:sz w:val="20"/>
          <w:szCs w:val="20"/>
        </w:rPr>
        <w:t xml:space="preserve"> </w:t>
      </w:r>
      <w:proofErr w:type="spellStart"/>
      <w:r w:rsidR="0093565F" w:rsidRPr="50831251">
        <w:rPr>
          <w:rFonts w:ascii="Arial" w:hAnsi="Arial" w:cs="Arial"/>
          <w:sz w:val="20"/>
          <w:szCs w:val="20"/>
        </w:rPr>
        <w:t>Valčuha</w:t>
      </w:r>
      <w:proofErr w:type="spellEnd"/>
      <w:r w:rsidR="00BA2FC0">
        <w:rPr>
          <w:rFonts w:ascii="Arial" w:hAnsi="Arial" w:cs="Arial"/>
          <w:sz w:val="20"/>
          <w:szCs w:val="20"/>
        </w:rPr>
        <w:t xml:space="preserve"> singing </w:t>
      </w:r>
      <w:proofErr w:type="spellStart"/>
      <w:r w:rsidR="00BA2FC0" w:rsidRPr="00BA2FC0">
        <w:rPr>
          <w:rFonts w:ascii="Arial" w:hAnsi="Arial" w:cs="Arial"/>
          <w:sz w:val="20"/>
          <w:szCs w:val="20"/>
        </w:rPr>
        <w:t>Kostelnička</w:t>
      </w:r>
      <w:proofErr w:type="spellEnd"/>
      <w:r w:rsidR="00BA2FC0">
        <w:rPr>
          <w:rFonts w:ascii="Arial" w:hAnsi="Arial" w:cs="Arial"/>
          <w:sz w:val="20"/>
          <w:szCs w:val="20"/>
        </w:rPr>
        <w:t xml:space="preserve">, </w:t>
      </w:r>
      <w:r w:rsidR="0093565F">
        <w:rPr>
          <w:rFonts w:ascii="Arial" w:hAnsi="Arial" w:cs="Arial"/>
          <w:sz w:val="20"/>
          <w:szCs w:val="20"/>
        </w:rPr>
        <w:t>and</w:t>
      </w:r>
      <w:r w:rsidR="00BA2FC0">
        <w:rPr>
          <w:rFonts w:ascii="Arial" w:hAnsi="Arial" w:cs="Arial"/>
          <w:sz w:val="20"/>
          <w:szCs w:val="20"/>
        </w:rPr>
        <w:t xml:space="preserve"> at home</w:t>
      </w:r>
      <w:r w:rsidR="0093565F">
        <w:rPr>
          <w:rFonts w:ascii="Arial" w:hAnsi="Arial" w:cs="Arial"/>
          <w:sz w:val="20"/>
          <w:szCs w:val="20"/>
        </w:rPr>
        <w:t xml:space="preserve"> </w:t>
      </w:r>
      <w:r w:rsidR="0093565F" w:rsidRPr="50831251">
        <w:rPr>
          <w:rFonts w:ascii="Arial" w:hAnsi="Arial" w:cs="Arial"/>
          <w:sz w:val="20"/>
          <w:szCs w:val="20"/>
        </w:rPr>
        <w:t xml:space="preserve">in Finland, </w:t>
      </w:r>
      <w:r w:rsidR="0093565F">
        <w:rPr>
          <w:rFonts w:ascii="Arial" w:hAnsi="Arial" w:cs="Arial"/>
          <w:sz w:val="20"/>
          <w:szCs w:val="20"/>
        </w:rPr>
        <w:t xml:space="preserve">she made </w:t>
      </w:r>
      <w:r w:rsidR="0093565F" w:rsidRPr="50831251">
        <w:rPr>
          <w:rFonts w:ascii="Arial" w:hAnsi="Arial" w:cs="Arial"/>
          <w:sz w:val="20"/>
          <w:szCs w:val="20"/>
        </w:rPr>
        <w:t xml:space="preserve">her operatic debut at the </w:t>
      </w:r>
      <w:proofErr w:type="spellStart"/>
      <w:r w:rsidR="0093565F" w:rsidRPr="50831251">
        <w:rPr>
          <w:rFonts w:ascii="Arial" w:hAnsi="Arial" w:cs="Arial"/>
          <w:sz w:val="20"/>
          <w:szCs w:val="20"/>
        </w:rPr>
        <w:t>Savonlinna</w:t>
      </w:r>
      <w:proofErr w:type="spellEnd"/>
      <w:r w:rsidR="0093565F" w:rsidRPr="50831251">
        <w:rPr>
          <w:rFonts w:ascii="Arial" w:hAnsi="Arial" w:cs="Arial"/>
          <w:sz w:val="20"/>
          <w:szCs w:val="20"/>
        </w:rPr>
        <w:t xml:space="preserve"> Festival as </w:t>
      </w:r>
      <w:proofErr w:type="spellStart"/>
      <w:r w:rsidR="0093565F" w:rsidRPr="50831251">
        <w:rPr>
          <w:rFonts w:ascii="Arial" w:hAnsi="Arial" w:cs="Arial"/>
          <w:sz w:val="20"/>
          <w:szCs w:val="20"/>
        </w:rPr>
        <w:t>Ortrud</w:t>
      </w:r>
      <w:proofErr w:type="spellEnd"/>
      <w:r w:rsidR="0093565F" w:rsidRPr="50831251">
        <w:rPr>
          <w:rFonts w:ascii="Arial" w:hAnsi="Arial" w:cs="Arial"/>
          <w:sz w:val="20"/>
          <w:szCs w:val="20"/>
        </w:rPr>
        <w:t xml:space="preserve"> (</w:t>
      </w:r>
      <w:r w:rsidR="0093565F" w:rsidRPr="50831251">
        <w:rPr>
          <w:rFonts w:ascii="Arial" w:hAnsi="Arial" w:cs="Arial"/>
          <w:i/>
          <w:iCs/>
          <w:sz w:val="20"/>
          <w:szCs w:val="20"/>
        </w:rPr>
        <w:t>Lohengrin</w:t>
      </w:r>
      <w:r w:rsidR="0093565F" w:rsidRPr="50831251">
        <w:rPr>
          <w:rFonts w:ascii="Arial" w:hAnsi="Arial" w:cs="Arial"/>
          <w:sz w:val="20"/>
          <w:szCs w:val="20"/>
        </w:rPr>
        <w:t>).</w:t>
      </w:r>
      <w:r w:rsidR="0093565F">
        <w:rPr>
          <w:rFonts w:ascii="Arial" w:hAnsi="Arial" w:cs="Arial"/>
          <w:sz w:val="20"/>
          <w:szCs w:val="20"/>
        </w:rPr>
        <w:t xml:space="preserve"> </w:t>
      </w:r>
    </w:p>
    <w:p w14:paraId="23110B02" w14:textId="25616347" w:rsidR="22F4F830" w:rsidRDefault="22F4F830" w:rsidP="22F4F830">
      <w:pPr>
        <w:rPr>
          <w:rFonts w:ascii="Arial" w:hAnsi="Arial" w:cs="Arial"/>
        </w:rPr>
      </w:pPr>
    </w:p>
    <w:p w14:paraId="25A755BA" w14:textId="1A5940DE" w:rsidR="00BA2FC0" w:rsidRDefault="22F4F830" w:rsidP="22F4F830">
      <w:pPr>
        <w:rPr>
          <w:rFonts w:ascii="Arial" w:hAnsi="Arial" w:cs="Arial"/>
          <w:sz w:val="20"/>
          <w:szCs w:val="20"/>
        </w:rPr>
      </w:pPr>
      <w:r w:rsidRPr="2B97250C">
        <w:rPr>
          <w:rFonts w:ascii="Arial" w:hAnsi="Arial" w:cs="Arial"/>
          <w:sz w:val="20"/>
          <w:szCs w:val="20"/>
        </w:rPr>
        <w:t>Mattila has won numerous awards throughout a distinguished career and received the Order of the Lion of Finland, First Class Commander in 2020. Her other notable awards include Musical America’s Musician of the Year and the Chevalier des Arts et des Lettres</w:t>
      </w:r>
      <w:r w:rsidR="00414FFE">
        <w:rPr>
          <w:rFonts w:ascii="Arial" w:hAnsi="Arial" w:cs="Arial"/>
          <w:sz w:val="20"/>
          <w:szCs w:val="20"/>
        </w:rPr>
        <w:t>,</w:t>
      </w:r>
      <w:r w:rsidRPr="2B97250C">
        <w:rPr>
          <w:rFonts w:ascii="Arial" w:hAnsi="Arial" w:cs="Arial"/>
          <w:sz w:val="20"/>
          <w:szCs w:val="20"/>
        </w:rPr>
        <w:t xml:space="preserve"> and the 2016 Royal Philharmonic Society Award for her “unforgettable incarnations of both </w:t>
      </w:r>
      <w:proofErr w:type="spellStart"/>
      <w:r w:rsidRPr="2B97250C">
        <w:rPr>
          <w:rFonts w:ascii="Arial" w:hAnsi="Arial" w:cs="Arial"/>
          <w:sz w:val="20"/>
          <w:szCs w:val="20"/>
        </w:rPr>
        <w:t>Kosteln</w:t>
      </w:r>
      <w:r w:rsidRPr="2B97250C">
        <w:rPr>
          <w:rFonts w:ascii="Arial" w:hAnsi="Arial" w:cs="Arial"/>
          <w:sz w:val="20"/>
          <w:szCs w:val="20"/>
          <w:lang w:eastAsia="en-GB"/>
        </w:rPr>
        <w:t>ič</w:t>
      </w:r>
      <w:r w:rsidRPr="2B97250C">
        <w:rPr>
          <w:rFonts w:ascii="Arial" w:hAnsi="Arial" w:cs="Arial"/>
          <w:sz w:val="20"/>
          <w:szCs w:val="20"/>
        </w:rPr>
        <w:t>ka</w:t>
      </w:r>
      <w:proofErr w:type="spellEnd"/>
      <w:r w:rsidRPr="2B97250C">
        <w:rPr>
          <w:rFonts w:ascii="Arial" w:hAnsi="Arial" w:cs="Arial"/>
          <w:sz w:val="20"/>
          <w:szCs w:val="20"/>
        </w:rPr>
        <w:t xml:space="preserve"> and Emilia Marty”</w:t>
      </w:r>
      <w:r w:rsidR="00916B0C">
        <w:rPr>
          <w:rFonts w:ascii="Arial" w:hAnsi="Arial" w:cs="Arial"/>
          <w:sz w:val="20"/>
          <w:szCs w:val="20"/>
        </w:rPr>
        <w:t xml:space="preserve">, </w:t>
      </w:r>
      <w:r w:rsidR="0093565F">
        <w:rPr>
          <w:rFonts w:ascii="Arial" w:hAnsi="Arial" w:cs="Arial"/>
          <w:sz w:val="20"/>
          <w:szCs w:val="20"/>
        </w:rPr>
        <w:t xml:space="preserve">the latter </w:t>
      </w:r>
      <w:r w:rsidR="00916B0C">
        <w:rPr>
          <w:rFonts w:ascii="Arial" w:hAnsi="Arial" w:cs="Arial"/>
          <w:sz w:val="20"/>
          <w:szCs w:val="20"/>
        </w:rPr>
        <w:t>a role she bid</w:t>
      </w:r>
      <w:r w:rsidR="00DF238D">
        <w:rPr>
          <w:rFonts w:ascii="Arial" w:hAnsi="Arial" w:cs="Arial"/>
          <w:sz w:val="20"/>
          <w:szCs w:val="20"/>
        </w:rPr>
        <w:t xml:space="preserve"> a glorious</w:t>
      </w:r>
      <w:r w:rsidR="00916B0C">
        <w:rPr>
          <w:rFonts w:ascii="Arial" w:hAnsi="Arial" w:cs="Arial"/>
          <w:sz w:val="20"/>
          <w:szCs w:val="20"/>
        </w:rPr>
        <w:t xml:space="preserve"> farewell to at</w:t>
      </w:r>
      <w:r w:rsidR="00916B0C" w:rsidRPr="50831251">
        <w:rPr>
          <w:rFonts w:ascii="Arial" w:hAnsi="Arial" w:cs="Arial"/>
          <w:sz w:val="20"/>
          <w:szCs w:val="20"/>
        </w:rPr>
        <w:t xml:space="preserve"> Opéra </w:t>
      </w:r>
      <w:r w:rsidR="00916B0C">
        <w:rPr>
          <w:rFonts w:ascii="Arial" w:hAnsi="Arial" w:cs="Arial"/>
          <w:sz w:val="20"/>
          <w:szCs w:val="20"/>
        </w:rPr>
        <w:t>N</w:t>
      </w:r>
      <w:r w:rsidR="00916B0C" w:rsidRPr="50831251">
        <w:rPr>
          <w:rFonts w:ascii="Arial" w:hAnsi="Arial" w:cs="Arial"/>
          <w:sz w:val="20"/>
          <w:szCs w:val="20"/>
        </w:rPr>
        <w:t xml:space="preserve">ational de Paris </w:t>
      </w:r>
      <w:r w:rsidR="00916B0C">
        <w:rPr>
          <w:rFonts w:ascii="Arial" w:hAnsi="Arial" w:cs="Arial"/>
          <w:sz w:val="20"/>
          <w:szCs w:val="20"/>
        </w:rPr>
        <w:t>last season</w:t>
      </w:r>
      <w:r w:rsidR="00916B0C" w:rsidRPr="50831251">
        <w:rPr>
          <w:rFonts w:ascii="Arial" w:hAnsi="Arial" w:cs="Arial"/>
          <w:sz w:val="20"/>
          <w:szCs w:val="20"/>
        </w:rPr>
        <w:t xml:space="preserve"> </w:t>
      </w:r>
      <w:r w:rsidR="0093565F">
        <w:rPr>
          <w:rFonts w:ascii="Arial" w:hAnsi="Arial" w:cs="Arial"/>
          <w:sz w:val="20"/>
          <w:szCs w:val="20"/>
        </w:rPr>
        <w:t xml:space="preserve">in </w:t>
      </w:r>
      <w:r w:rsidR="0093565F" w:rsidRPr="0093565F">
        <w:rPr>
          <w:rFonts w:ascii="Arial" w:hAnsi="Arial" w:cs="Arial"/>
          <w:sz w:val="20"/>
          <w:szCs w:val="20"/>
        </w:rPr>
        <w:t xml:space="preserve">Krzysztof </w:t>
      </w:r>
      <w:proofErr w:type="spellStart"/>
      <w:r w:rsidR="0093565F" w:rsidRPr="0093565F">
        <w:rPr>
          <w:rFonts w:ascii="Arial" w:hAnsi="Arial" w:cs="Arial"/>
          <w:sz w:val="20"/>
          <w:szCs w:val="20"/>
        </w:rPr>
        <w:t>Warlikowski’s</w:t>
      </w:r>
      <w:proofErr w:type="spellEnd"/>
      <w:r w:rsidR="0093565F" w:rsidRPr="0093565F">
        <w:rPr>
          <w:rFonts w:ascii="Arial" w:hAnsi="Arial" w:cs="Arial"/>
          <w:sz w:val="20"/>
          <w:szCs w:val="20"/>
        </w:rPr>
        <w:t xml:space="preserve"> </w:t>
      </w:r>
      <w:r w:rsidR="0093565F">
        <w:rPr>
          <w:rFonts w:ascii="Arial" w:hAnsi="Arial" w:cs="Arial"/>
          <w:sz w:val="20"/>
          <w:szCs w:val="20"/>
        </w:rPr>
        <w:t>production, conducted by</w:t>
      </w:r>
      <w:r w:rsidR="00916B0C" w:rsidRPr="50831251">
        <w:rPr>
          <w:rFonts w:ascii="Arial" w:hAnsi="Arial" w:cs="Arial"/>
          <w:sz w:val="20"/>
          <w:szCs w:val="20"/>
        </w:rPr>
        <w:t xml:space="preserve"> Susanna </w:t>
      </w:r>
      <w:proofErr w:type="spellStart"/>
      <w:r w:rsidR="00916B0C" w:rsidRPr="50831251">
        <w:rPr>
          <w:rFonts w:ascii="Arial" w:hAnsi="Arial" w:cs="Arial"/>
          <w:sz w:val="20"/>
          <w:szCs w:val="20"/>
        </w:rPr>
        <w:t>Mälkki</w:t>
      </w:r>
      <w:proofErr w:type="spellEnd"/>
      <w:r w:rsidR="00916B0C">
        <w:rPr>
          <w:rFonts w:ascii="Arial" w:hAnsi="Arial" w:cs="Arial"/>
          <w:sz w:val="20"/>
          <w:szCs w:val="20"/>
        </w:rPr>
        <w:t>.</w:t>
      </w:r>
      <w:r w:rsidR="0057354D">
        <w:rPr>
          <w:rFonts w:ascii="Arial" w:hAnsi="Arial" w:cs="Arial"/>
          <w:sz w:val="20"/>
          <w:szCs w:val="20"/>
        </w:rPr>
        <w:t xml:space="preserve"> </w:t>
      </w:r>
    </w:p>
    <w:p w14:paraId="5B698769" w14:textId="77777777" w:rsidR="00BA2FC0" w:rsidRPr="001A3F1F" w:rsidRDefault="00BA2FC0" w:rsidP="00BA2FC0">
      <w:pPr>
        <w:rPr>
          <w:rFonts w:ascii="Arial" w:eastAsia="Times New Roman" w:hAnsi="Arial" w:cs="Arial"/>
          <w:sz w:val="20"/>
          <w:szCs w:val="20"/>
        </w:rPr>
      </w:pPr>
    </w:p>
    <w:p w14:paraId="7A7CB68F" w14:textId="77777777" w:rsidR="00BA2FC0" w:rsidRDefault="00BA2FC0" w:rsidP="00BA2FC0">
      <w:pPr>
        <w:rPr>
          <w:rFonts w:ascii="Arial" w:hAnsi="Arial" w:cs="Arial"/>
          <w:sz w:val="20"/>
          <w:szCs w:val="20"/>
        </w:rPr>
      </w:pPr>
      <w:r w:rsidRPr="22F4F830">
        <w:rPr>
          <w:rFonts w:ascii="Arial" w:hAnsi="Arial" w:cs="Arial"/>
          <w:sz w:val="20"/>
          <w:szCs w:val="20"/>
          <w:lang w:val="en"/>
        </w:rPr>
        <w:t xml:space="preserve">In addition to two Grammy Awards for Best Opera Recording – </w:t>
      </w:r>
      <w:r w:rsidRPr="22F4F830">
        <w:rPr>
          <w:rFonts w:ascii="Arial" w:hAnsi="Arial" w:cs="Arial"/>
          <w:i/>
          <w:iCs/>
          <w:sz w:val="20"/>
          <w:szCs w:val="20"/>
          <w:lang w:val="en"/>
        </w:rPr>
        <w:t>Die Meistersinger von Nürnberg</w:t>
      </w:r>
      <w:r w:rsidRPr="22F4F830">
        <w:rPr>
          <w:rFonts w:ascii="Arial" w:hAnsi="Arial" w:cs="Arial"/>
          <w:sz w:val="20"/>
          <w:szCs w:val="20"/>
          <w:lang w:val="en"/>
        </w:rPr>
        <w:t xml:space="preserve"> under Sir George Solti (1998) and </w:t>
      </w:r>
      <w:proofErr w:type="spellStart"/>
      <w:r w:rsidRPr="22F4F830">
        <w:rPr>
          <w:rFonts w:ascii="Arial" w:hAnsi="Arial" w:cs="Arial"/>
          <w:i/>
          <w:iCs/>
          <w:sz w:val="20"/>
          <w:szCs w:val="20"/>
          <w:lang w:val="en"/>
        </w:rPr>
        <w:t>Jenůfa</w:t>
      </w:r>
      <w:proofErr w:type="spellEnd"/>
      <w:r w:rsidRPr="22F4F830">
        <w:rPr>
          <w:rFonts w:ascii="Arial" w:hAnsi="Arial" w:cs="Arial"/>
          <w:sz w:val="20"/>
          <w:szCs w:val="20"/>
          <w:lang w:val="en"/>
        </w:rPr>
        <w:t xml:space="preserve"> under Bernard </w:t>
      </w:r>
      <w:proofErr w:type="spellStart"/>
      <w:r w:rsidRPr="22F4F830">
        <w:rPr>
          <w:rFonts w:ascii="Arial" w:hAnsi="Arial" w:cs="Arial"/>
          <w:sz w:val="20"/>
          <w:szCs w:val="20"/>
          <w:lang w:val="en"/>
        </w:rPr>
        <w:t>Haitink</w:t>
      </w:r>
      <w:proofErr w:type="spellEnd"/>
      <w:r w:rsidRPr="22F4F830">
        <w:rPr>
          <w:rFonts w:ascii="Arial" w:hAnsi="Arial" w:cs="Arial"/>
          <w:sz w:val="20"/>
          <w:szCs w:val="20"/>
          <w:lang w:val="en"/>
        </w:rPr>
        <w:t xml:space="preserve"> (2004) – </w:t>
      </w:r>
      <w:r>
        <w:rPr>
          <w:rFonts w:ascii="Arial" w:hAnsi="Arial" w:cs="Arial"/>
          <w:sz w:val="20"/>
          <w:szCs w:val="20"/>
          <w:lang w:val="en"/>
        </w:rPr>
        <w:t>she</w:t>
      </w:r>
      <w:r w:rsidRPr="22F4F830">
        <w:rPr>
          <w:rFonts w:ascii="Arial" w:hAnsi="Arial" w:cs="Arial"/>
          <w:sz w:val="20"/>
          <w:szCs w:val="20"/>
          <w:lang w:val="en"/>
        </w:rPr>
        <w:t xml:space="preserve"> has </w:t>
      </w:r>
      <w:r w:rsidRPr="22F4F830">
        <w:rPr>
          <w:rFonts w:ascii="Arial" w:hAnsi="Arial" w:cs="Arial"/>
          <w:sz w:val="20"/>
          <w:szCs w:val="20"/>
        </w:rPr>
        <w:t>many recordings to her credit, highlights of which include Strauss’</w:t>
      </w:r>
      <w:r>
        <w:rPr>
          <w:rFonts w:ascii="Arial" w:hAnsi="Arial" w:cs="Arial"/>
          <w:sz w:val="20"/>
          <w:szCs w:val="20"/>
        </w:rPr>
        <w:t xml:space="preserve"> </w:t>
      </w:r>
      <w:r w:rsidRPr="22F4F830">
        <w:rPr>
          <w:rFonts w:ascii="Arial" w:hAnsi="Arial" w:cs="Arial"/>
          <w:i/>
          <w:iCs/>
          <w:sz w:val="20"/>
          <w:szCs w:val="20"/>
        </w:rPr>
        <w:t xml:space="preserve">Vier </w:t>
      </w:r>
      <w:proofErr w:type="spellStart"/>
      <w:r w:rsidRPr="22F4F830">
        <w:rPr>
          <w:rFonts w:ascii="Arial" w:hAnsi="Arial" w:cs="Arial"/>
          <w:i/>
          <w:iCs/>
          <w:sz w:val="20"/>
          <w:szCs w:val="20"/>
        </w:rPr>
        <w:t>letzte</w:t>
      </w:r>
      <w:proofErr w:type="spellEnd"/>
      <w:r w:rsidRPr="22F4F830">
        <w:rPr>
          <w:rFonts w:ascii="Arial" w:hAnsi="Arial" w:cs="Arial"/>
          <w:i/>
          <w:iCs/>
          <w:sz w:val="20"/>
          <w:szCs w:val="20"/>
        </w:rPr>
        <w:t xml:space="preserve"> Lieder</w:t>
      </w:r>
      <w:r w:rsidRPr="22F4F830">
        <w:rPr>
          <w:rFonts w:ascii="Arial" w:hAnsi="Arial" w:cs="Arial"/>
          <w:sz w:val="20"/>
          <w:szCs w:val="20"/>
        </w:rPr>
        <w:t xml:space="preserve"> under Claudio </w:t>
      </w:r>
      <w:proofErr w:type="spellStart"/>
      <w:r w:rsidRPr="22F4F830">
        <w:rPr>
          <w:rFonts w:ascii="Arial" w:hAnsi="Arial" w:cs="Arial"/>
          <w:sz w:val="20"/>
          <w:szCs w:val="20"/>
        </w:rPr>
        <w:t>Abbado</w:t>
      </w:r>
      <w:proofErr w:type="spellEnd"/>
      <w:r w:rsidRPr="22F4F830">
        <w:rPr>
          <w:rFonts w:ascii="Arial" w:hAnsi="Arial" w:cs="Arial"/>
          <w:sz w:val="20"/>
          <w:szCs w:val="20"/>
        </w:rPr>
        <w:t xml:space="preserve"> (Deutsche </w:t>
      </w:r>
      <w:proofErr w:type="spellStart"/>
      <w:r w:rsidRPr="22F4F830">
        <w:rPr>
          <w:rFonts w:ascii="Arial" w:hAnsi="Arial" w:cs="Arial"/>
          <w:sz w:val="20"/>
          <w:szCs w:val="20"/>
        </w:rPr>
        <w:t>Grammophon</w:t>
      </w:r>
      <w:proofErr w:type="spellEnd"/>
      <w:r w:rsidRPr="22F4F830">
        <w:rPr>
          <w:rFonts w:ascii="Arial" w:hAnsi="Arial" w:cs="Arial"/>
          <w:sz w:val="20"/>
          <w:szCs w:val="20"/>
        </w:rPr>
        <w:t>); and her 40</w:t>
      </w:r>
      <w:r w:rsidRPr="22F4F830">
        <w:rPr>
          <w:rFonts w:ascii="Arial" w:hAnsi="Arial" w:cs="Arial"/>
          <w:sz w:val="20"/>
          <w:szCs w:val="20"/>
          <w:vertAlign w:val="superscript"/>
        </w:rPr>
        <w:t>th</w:t>
      </w:r>
      <w:r w:rsidRPr="22F4F830">
        <w:rPr>
          <w:rFonts w:ascii="Arial" w:hAnsi="Arial" w:cs="Arial"/>
          <w:sz w:val="20"/>
          <w:szCs w:val="20"/>
        </w:rPr>
        <w:t xml:space="preserve"> birthday concert in front of an audience of 12,000 in Helsinki (Ondine). </w:t>
      </w:r>
    </w:p>
    <w:p w14:paraId="52798D8C" w14:textId="24A104E3" w:rsidR="000D0D61" w:rsidRDefault="000D0D61" w:rsidP="22F4F830">
      <w:pPr>
        <w:rPr>
          <w:rFonts w:ascii="Arial" w:hAnsi="Arial" w:cs="Arial"/>
          <w:sz w:val="20"/>
          <w:szCs w:val="20"/>
        </w:rPr>
      </w:pPr>
    </w:p>
    <w:p w14:paraId="63CDE5F3" w14:textId="6D1A3C2B" w:rsidR="0057354D" w:rsidRDefault="22F4F830" w:rsidP="0057354D">
      <w:pPr>
        <w:rPr>
          <w:rFonts w:ascii="Arial" w:hAnsi="Arial" w:cs="Arial"/>
          <w:sz w:val="20"/>
          <w:szCs w:val="20"/>
        </w:rPr>
      </w:pPr>
      <w:r w:rsidRPr="2B97250C">
        <w:rPr>
          <w:rFonts w:ascii="Arial" w:hAnsi="Arial" w:cs="Arial"/>
          <w:sz w:val="20"/>
          <w:szCs w:val="20"/>
        </w:rPr>
        <w:t xml:space="preserve">A native of Finland, Mattila trained at the Sibelius Academy in Helsinki with </w:t>
      </w:r>
      <w:proofErr w:type="spellStart"/>
      <w:r w:rsidRPr="2B97250C">
        <w:rPr>
          <w:rFonts w:ascii="Arial" w:hAnsi="Arial" w:cs="Arial"/>
          <w:sz w:val="20"/>
          <w:szCs w:val="20"/>
        </w:rPr>
        <w:t>Liisa</w:t>
      </w:r>
      <w:proofErr w:type="spellEnd"/>
      <w:r w:rsidRPr="2B97250C">
        <w:rPr>
          <w:rFonts w:ascii="Arial" w:hAnsi="Arial" w:cs="Arial"/>
          <w:sz w:val="20"/>
          <w:szCs w:val="20"/>
        </w:rPr>
        <w:t xml:space="preserve"> </w:t>
      </w:r>
      <w:proofErr w:type="spellStart"/>
      <w:r w:rsidRPr="2B97250C">
        <w:rPr>
          <w:rFonts w:ascii="Arial" w:hAnsi="Arial" w:cs="Arial"/>
          <w:sz w:val="20"/>
          <w:szCs w:val="20"/>
        </w:rPr>
        <w:t>Linko-Malmio</w:t>
      </w:r>
      <w:proofErr w:type="spellEnd"/>
      <w:r w:rsidR="001653A4">
        <w:rPr>
          <w:rFonts w:ascii="Arial" w:hAnsi="Arial" w:cs="Arial"/>
          <w:sz w:val="20"/>
          <w:szCs w:val="20"/>
        </w:rPr>
        <w:t>,</w:t>
      </w:r>
      <w:r w:rsidRPr="2B97250C">
        <w:rPr>
          <w:rFonts w:ascii="Arial" w:hAnsi="Arial" w:cs="Arial"/>
          <w:sz w:val="20"/>
          <w:szCs w:val="20"/>
        </w:rPr>
        <w:t xml:space="preserve"> and subsequently with </w:t>
      </w:r>
      <w:r w:rsidRPr="2B97250C">
        <w:rPr>
          <w:rStyle w:val="Emphasis"/>
          <w:rFonts w:ascii="Arial" w:hAnsi="Arial" w:cs="Arial"/>
          <w:b w:val="0"/>
          <w:bCs w:val="0"/>
          <w:sz w:val="20"/>
          <w:szCs w:val="20"/>
        </w:rPr>
        <w:t>Vera Rózsa</w:t>
      </w:r>
      <w:r w:rsidRPr="2B97250C">
        <w:rPr>
          <w:rStyle w:val="st1"/>
          <w:rFonts w:ascii="Arial" w:hAnsi="Arial" w:cs="Arial"/>
          <w:sz w:val="20"/>
          <w:szCs w:val="20"/>
        </w:rPr>
        <w:t xml:space="preserve"> with whom she studied f</w:t>
      </w:r>
      <w:r w:rsidRPr="2B97250C">
        <w:rPr>
          <w:rFonts w:ascii="Arial" w:hAnsi="Arial" w:cs="Arial"/>
          <w:sz w:val="20"/>
          <w:szCs w:val="20"/>
        </w:rPr>
        <w:t>or almost 20 years.</w:t>
      </w:r>
      <w:r w:rsidR="0057354D">
        <w:rPr>
          <w:rFonts w:ascii="Arial" w:hAnsi="Arial" w:cs="Arial"/>
          <w:sz w:val="20"/>
          <w:szCs w:val="20"/>
        </w:rPr>
        <w:t xml:space="preserve"> Mattila’s</w:t>
      </w:r>
      <w:r w:rsidR="0057354D" w:rsidRPr="557D17F9">
        <w:rPr>
          <w:rFonts w:ascii="Arial" w:hAnsi="Arial" w:cs="Arial"/>
          <w:sz w:val="20"/>
          <w:szCs w:val="20"/>
        </w:rPr>
        <w:t xml:space="preserve"> </w:t>
      </w:r>
      <w:r w:rsidR="00DF238D">
        <w:rPr>
          <w:rFonts w:ascii="Arial" w:hAnsi="Arial" w:cs="Arial"/>
          <w:sz w:val="20"/>
          <w:szCs w:val="20"/>
        </w:rPr>
        <w:t xml:space="preserve">own </w:t>
      </w:r>
      <w:r w:rsidR="0057354D" w:rsidRPr="557D17F9">
        <w:rPr>
          <w:rFonts w:ascii="Arial" w:hAnsi="Arial" w:cs="Arial"/>
          <w:sz w:val="20"/>
          <w:szCs w:val="20"/>
        </w:rPr>
        <w:t>experience is now highly sought</w:t>
      </w:r>
      <w:r w:rsidR="0057354D">
        <w:rPr>
          <w:rFonts w:ascii="Arial" w:hAnsi="Arial" w:cs="Arial"/>
          <w:sz w:val="20"/>
          <w:szCs w:val="20"/>
        </w:rPr>
        <w:t>-</w:t>
      </w:r>
      <w:r w:rsidR="0057354D" w:rsidRPr="557D17F9">
        <w:rPr>
          <w:rFonts w:ascii="Arial" w:hAnsi="Arial" w:cs="Arial"/>
          <w:sz w:val="20"/>
          <w:szCs w:val="20"/>
        </w:rPr>
        <w:t xml:space="preserve">after and recent invitations to give masterclasses include </w:t>
      </w:r>
      <w:r w:rsidR="0057354D">
        <w:rPr>
          <w:rFonts w:ascii="Arial" w:hAnsi="Arial" w:cs="Arial"/>
          <w:sz w:val="20"/>
          <w:szCs w:val="20"/>
        </w:rPr>
        <w:t xml:space="preserve">at </w:t>
      </w:r>
      <w:r w:rsidR="0057354D" w:rsidRPr="557D17F9">
        <w:rPr>
          <w:rFonts w:ascii="Arial" w:hAnsi="Arial" w:cs="Arial"/>
          <w:sz w:val="20"/>
          <w:szCs w:val="20"/>
        </w:rPr>
        <w:t xml:space="preserve">the Peabody Institute of The Johns Hopkins University, </w:t>
      </w:r>
      <w:proofErr w:type="spellStart"/>
      <w:r w:rsidR="0057354D" w:rsidRPr="557D17F9">
        <w:rPr>
          <w:rFonts w:ascii="Arial" w:hAnsi="Arial" w:cs="Arial"/>
          <w:sz w:val="20"/>
          <w:szCs w:val="20"/>
        </w:rPr>
        <w:t>Lauluakatemia</w:t>
      </w:r>
      <w:proofErr w:type="spellEnd"/>
      <w:r w:rsidR="0057354D" w:rsidRPr="557D17F9">
        <w:rPr>
          <w:rFonts w:ascii="Arial" w:hAnsi="Arial" w:cs="Arial"/>
          <w:sz w:val="20"/>
          <w:szCs w:val="20"/>
        </w:rPr>
        <w:t>, Helsinki and The Birgit Nilsson Museum</w:t>
      </w:r>
      <w:r w:rsidR="00414FFE">
        <w:rPr>
          <w:rFonts w:ascii="Arial" w:hAnsi="Arial" w:cs="Arial"/>
          <w:sz w:val="20"/>
          <w:szCs w:val="20"/>
        </w:rPr>
        <w:t>,</w:t>
      </w:r>
      <w:r w:rsidR="0057354D" w:rsidRPr="557D17F9">
        <w:rPr>
          <w:rFonts w:ascii="Arial" w:hAnsi="Arial" w:cs="Arial"/>
          <w:sz w:val="20"/>
          <w:szCs w:val="20"/>
        </w:rPr>
        <w:t xml:space="preserve"> and in </w:t>
      </w:r>
      <w:r w:rsidR="0057354D" w:rsidRPr="0057354D">
        <w:rPr>
          <w:rFonts w:ascii="Arial" w:hAnsi="Arial" w:cs="Arial"/>
          <w:sz w:val="20"/>
          <w:szCs w:val="20"/>
        </w:rPr>
        <w:t>2024 at Wigmore Hall</w:t>
      </w:r>
      <w:r w:rsidR="00DF238D">
        <w:rPr>
          <w:rFonts w:ascii="Arial" w:hAnsi="Arial" w:cs="Arial"/>
          <w:sz w:val="20"/>
          <w:szCs w:val="20"/>
        </w:rPr>
        <w:t>,</w:t>
      </w:r>
      <w:r w:rsidR="0057354D" w:rsidRPr="0057354D">
        <w:rPr>
          <w:rFonts w:ascii="Arial" w:hAnsi="Arial" w:cs="Arial"/>
          <w:sz w:val="20"/>
          <w:szCs w:val="20"/>
        </w:rPr>
        <w:t xml:space="preserve"> London in collaboration with the Sibelius Academy in Helsinki and Keval Shah, and at </w:t>
      </w:r>
      <w:proofErr w:type="spellStart"/>
      <w:r w:rsidR="0057354D" w:rsidRPr="0057354D">
        <w:rPr>
          <w:rFonts w:ascii="Arial" w:hAnsi="Arial" w:cs="Arial"/>
          <w:sz w:val="20"/>
          <w:szCs w:val="20"/>
        </w:rPr>
        <w:t>Savonlinna</w:t>
      </w:r>
      <w:proofErr w:type="spellEnd"/>
      <w:r w:rsidR="0057354D" w:rsidRPr="0057354D">
        <w:rPr>
          <w:rFonts w:ascii="Arial" w:hAnsi="Arial" w:cs="Arial"/>
          <w:sz w:val="20"/>
          <w:szCs w:val="20"/>
        </w:rPr>
        <w:t xml:space="preserve"> Music Academy.</w:t>
      </w:r>
    </w:p>
    <w:p w14:paraId="1172BFA5" w14:textId="6CFB74BD" w:rsidR="00F15408" w:rsidRDefault="00F15408" w:rsidP="000D0D61">
      <w:pPr>
        <w:rPr>
          <w:rFonts w:ascii="Arial" w:hAnsi="Arial" w:cs="Arial"/>
          <w:sz w:val="20"/>
          <w:szCs w:val="20"/>
        </w:rPr>
      </w:pPr>
    </w:p>
    <w:p w14:paraId="2A8B7CE1" w14:textId="77777777" w:rsidR="00D73B35" w:rsidRDefault="00D73B35" w:rsidP="000D0D61">
      <w:pPr>
        <w:rPr>
          <w:rFonts w:ascii="Arial" w:hAnsi="Arial" w:cs="Arial"/>
          <w:sz w:val="20"/>
          <w:szCs w:val="20"/>
        </w:rPr>
      </w:pPr>
    </w:p>
    <w:sectPr w:rsidR="00D73B35" w:rsidSect="00005774">
      <w:headerReference w:type="default" r:id="rId8"/>
      <w:footerReference w:type="default" r:id="rId9"/>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4061" w14:textId="77777777" w:rsidR="00FB777E" w:rsidRDefault="00FB777E" w:rsidP="00005774">
      <w:r>
        <w:separator/>
      </w:r>
    </w:p>
  </w:endnote>
  <w:endnote w:type="continuationSeparator" w:id="0">
    <w:p w14:paraId="12594337" w14:textId="77777777" w:rsidR="00FB777E" w:rsidRDefault="00FB777E"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DE9F" w14:textId="7E7B7DD4" w:rsidR="005E46BF" w:rsidRPr="004512EC" w:rsidRDefault="71F3BE2F" w:rsidP="009C2271">
    <w:pPr>
      <w:ind w:right="26"/>
      <w:rPr>
        <w:rFonts w:ascii="Arial" w:hAnsi="Arial" w:cs="Arial"/>
        <w:sz w:val="20"/>
        <w:szCs w:val="20"/>
      </w:rPr>
    </w:pPr>
    <w:r w:rsidRPr="71F3BE2F">
      <w:rPr>
        <w:rFonts w:ascii="Arial" w:hAnsi="Arial" w:cs="Arial"/>
        <w:sz w:val="20"/>
        <w:szCs w:val="20"/>
      </w:rPr>
      <w:t>202</w:t>
    </w:r>
    <w:r w:rsidR="0093565F">
      <w:rPr>
        <w:rFonts w:ascii="Arial" w:hAnsi="Arial" w:cs="Arial"/>
        <w:sz w:val="20"/>
        <w:szCs w:val="20"/>
      </w:rPr>
      <w:t>4</w:t>
    </w:r>
    <w:r w:rsidR="00D1443D">
      <w:rPr>
        <w:rFonts w:ascii="Arial" w:hAnsi="Arial" w:cs="Arial"/>
        <w:sz w:val="20"/>
        <w:szCs w:val="20"/>
      </w:rPr>
      <w:t>/2</w:t>
    </w:r>
    <w:r w:rsidR="0093565F">
      <w:rPr>
        <w:rFonts w:ascii="Arial" w:hAnsi="Arial" w:cs="Arial"/>
        <w:sz w:val="20"/>
        <w:szCs w:val="20"/>
      </w:rPr>
      <w:t>5</w:t>
    </w:r>
    <w:r w:rsidRPr="71F3BE2F">
      <w:rPr>
        <w:rFonts w:ascii="Arial" w:hAnsi="Arial" w:cs="Arial"/>
        <w:sz w:val="20"/>
        <w:szCs w:val="20"/>
      </w:rPr>
      <w:t xml:space="preserve"> season only. Please contact </w:t>
    </w:r>
    <w:proofErr w:type="spellStart"/>
    <w:r w:rsidRPr="71F3BE2F">
      <w:rPr>
        <w:rFonts w:ascii="Arial" w:hAnsi="Arial" w:cs="Arial"/>
        <w:sz w:val="20"/>
        <w:szCs w:val="20"/>
      </w:rPr>
      <w:t>HarrisonParrott</w:t>
    </w:r>
    <w:proofErr w:type="spellEnd"/>
    <w:r w:rsidRPr="71F3BE2F">
      <w:rPr>
        <w:rFonts w:ascii="Arial" w:hAnsi="Arial" w:cs="Arial"/>
        <w:sz w:val="20"/>
        <w:szCs w:val="20"/>
      </w:rPr>
      <w:t xml:space="preserve"> if you wish to edit this biography.</w:t>
    </w:r>
  </w:p>
  <w:p w14:paraId="3DEEC669"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9F71B" w14:textId="77777777" w:rsidR="00FB777E" w:rsidRDefault="00FB777E" w:rsidP="00005774">
      <w:r>
        <w:separator/>
      </w:r>
    </w:p>
  </w:footnote>
  <w:footnote w:type="continuationSeparator" w:id="0">
    <w:p w14:paraId="594E6445" w14:textId="77777777" w:rsidR="00FB777E" w:rsidRDefault="00FB777E"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7E04" w14:textId="77777777" w:rsidR="005E46BF" w:rsidRPr="00005774" w:rsidRDefault="00AA01B4" w:rsidP="00005774">
    <w:pPr>
      <w:pStyle w:val="Header"/>
    </w:pPr>
    <w:r>
      <w:rPr>
        <w:noProof/>
      </w:rPr>
      <w:drawing>
        <wp:anchor distT="0" distB="0" distL="114300" distR="114300" simplePos="0" relativeHeight="251657728" behindDoc="0" locked="0" layoutInCell="1" allowOverlap="1" wp14:anchorId="345C707A" wp14:editId="07777777">
          <wp:simplePos x="0" y="0"/>
          <wp:positionH relativeFrom="margin">
            <wp:align>center</wp:align>
          </wp:positionH>
          <wp:positionV relativeFrom="paragraph">
            <wp:posOffset>-361315</wp:posOffset>
          </wp:positionV>
          <wp:extent cx="1800225" cy="674370"/>
          <wp:effectExtent l="0" t="0" r="0"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B09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344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hideSpellingErrors/>
  <w:hideGrammaticalErrors/>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1C27"/>
    <w:rsid w:val="00005774"/>
    <w:rsid w:val="00024AB3"/>
    <w:rsid w:val="0002777B"/>
    <w:rsid w:val="000314C5"/>
    <w:rsid w:val="00046A7B"/>
    <w:rsid w:val="00047726"/>
    <w:rsid w:val="00051448"/>
    <w:rsid w:val="00052EC2"/>
    <w:rsid w:val="00062BC9"/>
    <w:rsid w:val="0007033A"/>
    <w:rsid w:val="00070727"/>
    <w:rsid w:val="000716CE"/>
    <w:rsid w:val="00075069"/>
    <w:rsid w:val="00084160"/>
    <w:rsid w:val="00094A65"/>
    <w:rsid w:val="000A1478"/>
    <w:rsid w:val="000A60EA"/>
    <w:rsid w:val="000C03BE"/>
    <w:rsid w:val="000C25E5"/>
    <w:rsid w:val="000D0400"/>
    <w:rsid w:val="000D0D61"/>
    <w:rsid w:val="000D35B4"/>
    <w:rsid w:val="000E02C2"/>
    <w:rsid w:val="000F6F47"/>
    <w:rsid w:val="00113A99"/>
    <w:rsid w:val="001301B3"/>
    <w:rsid w:val="001326FD"/>
    <w:rsid w:val="0013602C"/>
    <w:rsid w:val="00141FC3"/>
    <w:rsid w:val="001538BB"/>
    <w:rsid w:val="00154989"/>
    <w:rsid w:val="001653A4"/>
    <w:rsid w:val="00166079"/>
    <w:rsid w:val="00166559"/>
    <w:rsid w:val="001746BD"/>
    <w:rsid w:val="00176535"/>
    <w:rsid w:val="0018222A"/>
    <w:rsid w:val="00182D1E"/>
    <w:rsid w:val="00185E4E"/>
    <w:rsid w:val="001912E3"/>
    <w:rsid w:val="00192543"/>
    <w:rsid w:val="00195B95"/>
    <w:rsid w:val="0019758F"/>
    <w:rsid w:val="001A3F1F"/>
    <w:rsid w:val="001A7211"/>
    <w:rsid w:val="001B12DD"/>
    <w:rsid w:val="001C1104"/>
    <w:rsid w:val="001D27BB"/>
    <w:rsid w:val="001D2CF0"/>
    <w:rsid w:val="001E401E"/>
    <w:rsid w:val="001E5EB2"/>
    <w:rsid w:val="00202299"/>
    <w:rsid w:val="00206F14"/>
    <w:rsid w:val="0021771B"/>
    <w:rsid w:val="0022689F"/>
    <w:rsid w:val="002335BA"/>
    <w:rsid w:val="002338B4"/>
    <w:rsid w:val="00234D1D"/>
    <w:rsid w:val="0024284E"/>
    <w:rsid w:val="0024458B"/>
    <w:rsid w:val="00245F3D"/>
    <w:rsid w:val="00250F01"/>
    <w:rsid w:val="0025581E"/>
    <w:rsid w:val="002608F5"/>
    <w:rsid w:val="00263D43"/>
    <w:rsid w:val="002656C9"/>
    <w:rsid w:val="002774A7"/>
    <w:rsid w:val="00280744"/>
    <w:rsid w:val="00290EC0"/>
    <w:rsid w:val="002945F9"/>
    <w:rsid w:val="00294BCD"/>
    <w:rsid w:val="002B2931"/>
    <w:rsid w:val="002B7DFC"/>
    <w:rsid w:val="002C4121"/>
    <w:rsid w:val="00302767"/>
    <w:rsid w:val="00305D4F"/>
    <w:rsid w:val="003126F1"/>
    <w:rsid w:val="00314DB4"/>
    <w:rsid w:val="0032036E"/>
    <w:rsid w:val="003306C4"/>
    <w:rsid w:val="00332294"/>
    <w:rsid w:val="00337254"/>
    <w:rsid w:val="003467ED"/>
    <w:rsid w:val="00357C59"/>
    <w:rsid w:val="003763F5"/>
    <w:rsid w:val="00377F09"/>
    <w:rsid w:val="003819FC"/>
    <w:rsid w:val="00386F31"/>
    <w:rsid w:val="003A39E3"/>
    <w:rsid w:val="003B0C9D"/>
    <w:rsid w:val="003B1305"/>
    <w:rsid w:val="003B46FB"/>
    <w:rsid w:val="003C0030"/>
    <w:rsid w:val="003C19E0"/>
    <w:rsid w:val="003D69EE"/>
    <w:rsid w:val="003F4849"/>
    <w:rsid w:val="003F7C98"/>
    <w:rsid w:val="00402764"/>
    <w:rsid w:val="004050B1"/>
    <w:rsid w:val="00407259"/>
    <w:rsid w:val="00414FFE"/>
    <w:rsid w:val="0043427F"/>
    <w:rsid w:val="0043547E"/>
    <w:rsid w:val="00437676"/>
    <w:rsid w:val="00440564"/>
    <w:rsid w:val="004512EC"/>
    <w:rsid w:val="00477000"/>
    <w:rsid w:val="00493626"/>
    <w:rsid w:val="004A5AD7"/>
    <w:rsid w:val="004A6B2D"/>
    <w:rsid w:val="004A6E61"/>
    <w:rsid w:val="004C09E3"/>
    <w:rsid w:val="004D0DAD"/>
    <w:rsid w:val="004D0EC9"/>
    <w:rsid w:val="004E0D82"/>
    <w:rsid w:val="005059A6"/>
    <w:rsid w:val="00511615"/>
    <w:rsid w:val="00523985"/>
    <w:rsid w:val="005261C2"/>
    <w:rsid w:val="00531FC0"/>
    <w:rsid w:val="00550BE0"/>
    <w:rsid w:val="00552F4D"/>
    <w:rsid w:val="00554690"/>
    <w:rsid w:val="0057354D"/>
    <w:rsid w:val="0058719C"/>
    <w:rsid w:val="005A02DE"/>
    <w:rsid w:val="005B1589"/>
    <w:rsid w:val="005B7BE9"/>
    <w:rsid w:val="005D7B1C"/>
    <w:rsid w:val="005E274F"/>
    <w:rsid w:val="005E2CEE"/>
    <w:rsid w:val="005E46BF"/>
    <w:rsid w:val="005E6304"/>
    <w:rsid w:val="005F7564"/>
    <w:rsid w:val="00616614"/>
    <w:rsid w:val="0062256A"/>
    <w:rsid w:val="00637FE3"/>
    <w:rsid w:val="0064030C"/>
    <w:rsid w:val="0066748F"/>
    <w:rsid w:val="0067196F"/>
    <w:rsid w:val="006768A0"/>
    <w:rsid w:val="00684A92"/>
    <w:rsid w:val="006901BC"/>
    <w:rsid w:val="0069079D"/>
    <w:rsid w:val="00692A47"/>
    <w:rsid w:val="006A08F7"/>
    <w:rsid w:val="006A102E"/>
    <w:rsid w:val="006A2D84"/>
    <w:rsid w:val="006A79BF"/>
    <w:rsid w:val="006B0B3D"/>
    <w:rsid w:val="006B6466"/>
    <w:rsid w:val="006C05D1"/>
    <w:rsid w:val="006D1FE3"/>
    <w:rsid w:val="006E1E29"/>
    <w:rsid w:val="006F05AB"/>
    <w:rsid w:val="006F0E0E"/>
    <w:rsid w:val="006F1506"/>
    <w:rsid w:val="00706436"/>
    <w:rsid w:val="00735E06"/>
    <w:rsid w:val="00745321"/>
    <w:rsid w:val="00753635"/>
    <w:rsid w:val="007631C6"/>
    <w:rsid w:val="00772FFB"/>
    <w:rsid w:val="007865F9"/>
    <w:rsid w:val="007A4180"/>
    <w:rsid w:val="007A66E5"/>
    <w:rsid w:val="007B0B61"/>
    <w:rsid w:val="007C3C1D"/>
    <w:rsid w:val="007D0B1A"/>
    <w:rsid w:val="007D1E7C"/>
    <w:rsid w:val="007D3148"/>
    <w:rsid w:val="007E437C"/>
    <w:rsid w:val="007E7914"/>
    <w:rsid w:val="00807F34"/>
    <w:rsid w:val="008176F9"/>
    <w:rsid w:val="00821D94"/>
    <w:rsid w:val="00835DA9"/>
    <w:rsid w:val="008433B5"/>
    <w:rsid w:val="00847218"/>
    <w:rsid w:val="008552E9"/>
    <w:rsid w:val="008564A5"/>
    <w:rsid w:val="008569B9"/>
    <w:rsid w:val="008B0FFB"/>
    <w:rsid w:val="008B254A"/>
    <w:rsid w:val="008B6336"/>
    <w:rsid w:val="008C31B5"/>
    <w:rsid w:val="008C33A4"/>
    <w:rsid w:val="008D56A1"/>
    <w:rsid w:val="008E410B"/>
    <w:rsid w:val="008E46BC"/>
    <w:rsid w:val="008F3D76"/>
    <w:rsid w:val="008F7344"/>
    <w:rsid w:val="00916B0C"/>
    <w:rsid w:val="00922CF8"/>
    <w:rsid w:val="009268B3"/>
    <w:rsid w:val="009324C8"/>
    <w:rsid w:val="0093565F"/>
    <w:rsid w:val="009368D2"/>
    <w:rsid w:val="0096031B"/>
    <w:rsid w:val="009662E0"/>
    <w:rsid w:val="009668AA"/>
    <w:rsid w:val="00986ED5"/>
    <w:rsid w:val="009A296B"/>
    <w:rsid w:val="009A54BD"/>
    <w:rsid w:val="009B22B8"/>
    <w:rsid w:val="009C2271"/>
    <w:rsid w:val="009D18DD"/>
    <w:rsid w:val="009D3090"/>
    <w:rsid w:val="009D43D2"/>
    <w:rsid w:val="009D65FF"/>
    <w:rsid w:val="009F3663"/>
    <w:rsid w:val="009F5693"/>
    <w:rsid w:val="00A0322B"/>
    <w:rsid w:val="00A045F4"/>
    <w:rsid w:val="00A106F7"/>
    <w:rsid w:val="00A15DDD"/>
    <w:rsid w:val="00A33C65"/>
    <w:rsid w:val="00A366E7"/>
    <w:rsid w:val="00A473FC"/>
    <w:rsid w:val="00A5153C"/>
    <w:rsid w:val="00A846EC"/>
    <w:rsid w:val="00A84F51"/>
    <w:rsid w:val="00A8757D"/>
    <w:rsid w:val="00AA01B4"/>
    <w:rsid w:val="00AA2D50"/>
    <w:rsid w:val="00AB7C76"/>
    <w:rsid w:val="00AC3E09"/>
    <w:rsid w:val="00AC73BF"/>
    <w:rsid w:val="00AC77A4"/>
    <w:rsid w:val="00AD3CFB"/>
    <w:rsid w:val="00AF258E"/>
    <w:rsid w:val="00AF3A4C"/>
    <w:rsid w:val="00B05876"/>
    <w:rsid w:val="00B21A7C"/>
    <w:rsid w:val="00B30A79"/>
    <w:rsid w:val="00B446A1"/>
    <w:rsid w:val="00B50709"/>
    <w:rsid w:val="00B55690"/>
    <w:rsid w:val="00B57E87"/>
    <w:rsid w:val="00B6153E"/>
    <w:rsid w:val="00B729AF"/>
    <w:rsid w:val="00B76864"/>
    <w:rsid w:val="00BA2FC0"/>
    <w:rsid w:val="00BA3091"/>
    <w:rsid w:val="00BB3EE7"/>
    <w:rsid w:val="00BB638E"/>
    <w:rsid w:val="00BB6618"/>
    <w:rsid w:val="00BC193B"/>
    <w:rsid w:val="00BC3079"/>
    <w:rsid w:val="00BD1388"/>
    <w:rsid w:val="00BD2301"/>
    <w:rsid w:val="00BF228A"/>
    <w:rsid w:val="00BF2D68"/>
    <w:rsid w:val="00BF51BE"/>
    <w:rsid w:val="00C050CE"/>
    <w:rsid w:val="00C07C33"/>
    <w:rsid w:val="00C4125F"/>
    <w:rsid w:val="00C42EB2"/>
    <w:rsid w:val="00C5324C"/>
    <w:rsid w:val="00C54FBE"/>
    <w:rsid w:val="00C6596F"/>
    <w:rsid w:val="00C732D7"/>
    <w:rsid w:val="00C80E6D"/>
    <w:rsid w:val="00CB73FC"/>
    <w:rsid w:val="00CE277C"/>
    <w:rsid w:val="00CF0AB0"/>
    <w:rsid w:val="00CF0D33"/>
    <w:rsid w:val="00CF4219"/>
    <w:rsid w:val="00D1082B"/>
    <w:rsid w:val="00D1443D"/>
    <w:rsid w:val="00D273B9"/>
    <w:rsid w:val="00D322E7"/>
    <w:rsid w:val="00D375D4"/>
    <w:rsid w:val="00D44C25"/>
    <w:rsid w:val="00D504AA"/>
    <w:rsid w:val="00D66543"/>
    <w:rsid w:val="00D73B35"/>
    <w:rsid w:val="00D816B8"/>
    <w:rsid w:val="00D9228F"/>
    <w:rsid w:val="00DA1FB1"/>
    <w:rsid w:val="00DA2BBF"/>
    <w:rsid w:val="00DA3365"/>
    <w:rsid w:val="00DB37CC"/>
    <w:rsid w:val="00DD661B"/>
    <w:rsid w:val="00DD7187"/>
    <w:rsid w:val="00DF238D"/>
    <w:rsid w:val="00DF52B1"/>
    <w:rsid w:val="00E03B3C"/>
    <w:rsid w:val="00E05D90"/>
    <w:rsid w:val="00E101A2"/>
    <w:rsid w:val="00E20EC6"/>
    <w:rsid w:val="00E23134"/>
    <w:rsid w:val="00E26D6E"/>
    <w:rsid w:val="00E27750"/>
    <w:rsid w:val="00E31FEE"/>
    <w:rsid w:val="00E638CE"/>
    <w:rsid w:val="00E65043"/>
    <w:rsid w:val="00E736A5"/>
    <w:rsid w:val="00E75527"/>
    <w:rsid w:val="00E77671"/>
    <w:rsid w:val="00E856C1"/>
    <w:rsid w:val="00E87DC1"/>
    <w:rsid w:val="00EB602E"/>
    <w:rsid w:val="00EC48AE"/>
    <w:rsid w:val="00EC4B31"/>
    <w:rsid w:val="00ED6381"/>
    <w:rsid w:val="00ED67D4"/>
    <w:rsid w:val="00EE279E"/>
    <w:rsid w:val="00EE4D9E"/>
    <w:rsid w:val="00EE5615"/>
    <w:rsid w:val="00F15408"/>
    <w:rsid w:val="00F1683C"/>
    <w:rsid w:val="00F3321B"/>
    <w:rsid w:val="00F4759B"/>
    <w:rsid w:val="00F518B8"/>
    <w:rsid w:val="00F678D3"/>
    <w:rsid w:val="00F722AC"/>
    <w:rsid w:val="00F80B06"/>
    <w:rsid w:val="00F85887"/>
    <w:rsid w:val="00F945F6"/>
    <w:rsid w:val="00FA05AE"/>
    <w:rsid w:val="00FB777E"/>
    <w:rsid w:val="00FC72ED"/>
    <w:rsid w:val="00FD060D"/>
    <w:rsid w:val="00FD52BB"/>
    <w:rsid w:val="00FD6F9E"/>
    <w:rsid w:val="00FE039D"/>
    <w:rsid w:val="00FF3168"/>
    <w:rsid w:val="021DAD7E"/>
    <w:rsid w:val="049C5231"/>
    <w:rsid w:val="068D5839"/>
    <w:rsid w:val="073D532D"/>
    <w:rsid w:val="0826E10D"/>
    <w:rsid w:val="085C82BD"/>
    <w:rsid w:val="0AAB3982"/>
    <w:rsid w:val="0D9B2709"/>
    <w:rsid w:val="0F36F76A"/>
    <w:rsid w:val="0FE6F25E"/>
    <w:rsid w:val="10089EB6"/>
    <w:rsid w:val="10EA791E"/>
    <w:rsid w:val="12C5A7B6"/>
    <w:rsid w:val="131E9320"/>
    <w:rsid w:val="13625B1F"/>
    <w:rsid w:val="137A8D54"/>
    <w:rsid w:val="13EE634D"/>
    <w:rsid w:val="152CE6DD"/>
    <w:rsid w:val="158F0925"/>
    <w:rsid w:val="16CC6C99"/>
    <w:rsid w:val="1726040F"/>
    <w:rsid w:val="178F7ECE"/>
    <w:rsid w:val="17EE03BB"/>
    <w:rsid w:val="1890DE79"/>
    <w:rsid w:val="1B2B0978"/>
    <w:rsid w:val="1B65B24F"/>
    <w:rsid w:val="1B9F80E9"/>
    <w:rsid w:val="1F9EAEC2"/>
    <w:rsid w:val="22F4F830"/>
    <w:rsid w:val="2305E241"/>
    <w:rsid w:val="240F5180"/>
    <w:rsid w:val="26C427A1"/>
    <w:rsid w:val="299FA250"/>
    <w:rsid w:val="29C6DD5B"/>
    <w:rsid w:val="2B0D9745"/>
    <w:rsid w:val="2B4E6331"/>
    <w:rsid w:val="2B97250C"/>
    <w:rsid w:val="2DF6A520"/>
    <w:rsid w:val="2E06E07E"/>
    <w:rsid w:val="2EAFD4C2"/>
    <w:rsid w:val="30361EDF"/>
    <w:rsid w:val="3045C71A"/>
    <w:rsid w:val="30C6695E"/>
    <w:rsid w:val="30EDD488"/>
    <w:rsid w:val="3354D740"/>
    <w:rsid w:val="33833103"/>
    <w:rsid w:val="340E62B3"/>
    <w:rsid w:val="366D4017"/>
    <w:rsid w:val="39186858"/>
    <w:rsid w:val="3BBDFEF3"/>
    <w:rsid w:val="3C58093D"/>
    <w:rsid w:val="3C5EAA97"/>
    <w:rsid w:val="3CAD8045"/>
    <w:rsid w:val="3CDA772A"/>
    <w:rsid w:val="3CDC3B5F"/>
    <w:rsid w:val="3D43E707"/>
    <w:rsid w:val="3FC0C22F"/>
    <w:rsid w:val="422E7445"/>
    <w:rsid w:val="42D130E9"/>
    <w:rsid w:val="4B5BC7A7"/>
    <w:rsid w:val="4F476648"/>
    <w:rsid w:val="4F6E7557"/>
    <w:rsid w:val="4F7F6074"/>
    <w:rsid w:val="50831251"/>
    <w:rsid w:val="510A45B8"/>
    <w:rsid w:val="533AD319"/>
    <w:rsid w:val="5509DE56"/>
    <w:rsid w:val="557D17F9"/>
    <w:rsid w:val="55D497B3"/>
    <w:rsid w:val="55DD72F4"/>
    <w:rsid w:val="55DDB6DB"/>
    <w:rsid w:val="57494E20"/>
    <w:rsid w:val="585C00CE"/>
    <w:rsid w:val="58B6B6D4"/>
    <w:rsid w:val="58D6EC73"/>
    <w:rsid w:val="59CA9AFA"/>
    <w:rsid w:val="59EBF947"/>
    <w:rsid w:val="5A515C25"/>
    <w:rsid w:val="5D900397"/>
    <w:rsid w:val="60B5F76B"/>
    <w:rsid w:val="63778DF2"/>
    <w:rsid w:val="63EAA5AD"/>
    <w:rsid w:val="644AD16D"/>
    <w:rsid w:val="6A76A7DF"/>
    <w:rsid w:val="6B7452E3"/>
    <w:rsid w:val="6B8EF581"/>
    <w:rsid w:val="6D9053CC"/>
    <w:rsid w:val="71F3BE2F"/>
    <w:rsid w:val="7354331A"/>
    <w:rsid w:val="735F0E53"/>
    <w:rsid w:val="73E7A11A"/>
    <w:rsid w:val="743C42F6"/>
    <w:rsid w:val="750972D6"/>
    <w:rsid w:val="75AA1D38"/>
    <w:rsid w:val="75D81357"/>
    <w:rsid w:val="7734C820"/>
    <w:rsid w:val="78BA95AF"/>
    <w:rsid w:val="79599F89"/>
    <w:rsid w:val="7BA8E6EF"/>
    <w:rsid w:val="7C91404B"/>
    <w:rsid w:val="7D44B750"/>
    <w:rsid w:val="7E2E3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5840BF"/>
  <w14:defaultImageDpi w14:val="300"/>
  <w15:chartTrackingRefBased/>
  <w15:docId w15:val="{D349EBDB-63A0-4718-AC54-201B9C43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character" w:customStyle="1" w:styleId="notranslate">
    <w:name w:val="notranslate"/>
    <w:rsid w:val="00D322E7"/>
  </w:style>
  <w:style w:type="character" w:styleId="Emphasis">
    <w:name w:val="Emphasis"/>
    <w:uiPriority w:val="20"/>
    <w:qFormat/>
    <w:rsid w:val="006E1E29"/>
    <w:rPr>
      <w:b/>
      <w:bCs/>
      <w:i w:val="0"/>
      <w:iCs w:val="0"/>
    </w:rPr>
  </w:style>
  <w:style w:type="character" w:customStyle="1" w:styleId="apple-converted-space">
    <w:name w:val="apple-converted-space"/>
    <w:rsid w:val="000C03BE"/>
  </w:style>
  <w:style w:type="character" w:styleId="Strong">
    <w:name w:val="Strong"/>
    <w:uiPriority w:val="22"/>
    <w:qFormat/>
    <w:rsid w:val="00807F34"/>
    <w:rPr>
      <w:b/>
      <w:bCs/>
    </w:rPr>
  </w:style>
  <w:style w:type="character" w:customStyle="1" w:styleId="st1">
    <w:name w:val="st1"/>
    <w:rsid w:val="0066748F"/>
  </w:style>
  <w:style w:type="character" w:styleId="Hyperlink">
    <w:name w:val="Hyperlink"/>
    <w:uiPriority w:val="99"/>
    <w:semiHidden/>
    <w:unhideWhenUsed/>
    <w:rsid w:val="007B0B61"/>
    <w:rPr>
      <w:color w:val="0000FF"/>
      <w:u w:val="single"/>
    </w:rPr>
  </w:style>
  <w:style w:type="paragraph" w:styleId="BalloonText">
    <w:name w:val="Balloon Text"/>
    <w:basedOn w:val="Normal"/>
    <w:link w:val="BalloonTextChar"/>
    <w:uiPriority w:val="99"/>
    <w:semiHidden/>
    <w:unhideWhenUsed/>
    <w:rsid w:val="005F7564"/>
    <w:rPr>
      <w:rFonts w:ascii="Segoe UI" w:hAnsi="Segoe UI" w:cs="Segoe UI"/>
      <w:sz w:val="18"/>
      <w:szCs w:val="18"/>
    </w:rPr>
  </w:style>
  <w:style w:type="character" w:customStyle="1" w:styleId="BalloonTextChar">
    <w:name w:val="Balloon Text Char"/>
    <w:link w:val="BalloonText"/>
    <w:uiPriority w:val="99"/>
    <w:semiHidden/>
    <w:rsid w:val="005F7564"/>
    <w:rPr>
      <w:rFonts w:ascii="Segoe UI" w:hAnsi="Segoe UI" w:cs="Segoe UI"/>
      <w:sz w:val="18"/>
      <w:szCs w:val="18"/>
      <w:lang w:val="en-US" w:eastAsia="en-US"/>
    </w:rPr>
  </w:style>
  <w:style w:type="paragraph" w:styleId="Revision">
    <w:name w:val="Revision"/>
    <w:hidden/>
    <w:uiPriority w:val="71"/>
    <w:rsid w:val="00B729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93236">
      <w:bodyDiv w:val="1"/>
      <w:marLeft w:val="0"/>
      <w:marRight w:val="0"/>
      <w:marTop w:val="0"/>
      <w:marBottom w:val="0"/>
      <w:divBdr>
        <w:top w:val="none" w:sz="0" w:space="0" w:color="auto"/>
        <w:left w:val="none" w:sz="0" w:space="0" w:color="auto"/>
        <w:bottom w:val="none" w:sz="0" w:space="0" w:color="auto"/>
        <w:right w:val="none" w:sz="0" w:space="0" w:color="auto"/>
      </w:divBdr>
    </w:div>
    <w:div w:id="235016763">
      <w:bodyDiv w:val="1"/>
      <w:marLeft w:val="0"/>
      <w:marRight w:val="0"/>
      <w:marTop w:val="0"/>
      <w:marBottom w:val="0"/>
      <w:divBdr>
        <w:top w:val="none" w:sz="0" w:space="0" w:color="auto"/>
        <w:left w:val="none" w:sz="0" w:space="0" w:color="auto"/>
        <w:bottom w:val="none" w:sz="0" w:space="0" w:color="auto"/>
        <w:right w:val="none" w:sz="0" w:space="0" w:color="auto"/>
      </w:divBdr>
    </w:div>
    <w:div w:id="252665714">
      <w:bodyDiv w:val="1"/>
      <w:marLeft w:val="0"/>
      <w:marRight w:val="0"/>
      <w:marTop w:val="0"/>
      <w:marBottom w:val="0"/>
      <w:divBdr>
        <w:top w:val="none" w:sz="0" w:space="0" w:color="auto"/>
        <w:left w:val="none" w:sz="0" w:space="0" w:color="auto"/>
        <w:bottom w:val="none" w:sz="0" w:space="0" w:color="auto"/>
        <w:right w:val="none" w:sz="0" w:space="0" w:color="auto"/>
      </w:divBdr>
    </w:div>
    <w:div w:id="358776510">
      <w:bodyDiv w:val="1"/>
      <w:marLeft w:val="0"/>
      <w:marRight w:val="0"/>
      <w:marTop w:val="0"/>
      <w:marBottom w:val="0"/>
      <w:divBdr>
        <w:top w:val="none" w:sz="0" w:space="0" w:color="auto"/>
        <w:left w:val="none" w:sz="0" w:space="0" w:color="auto"/>
        <w:bottom w:val="none" w:sz="0" w:space="0" w:color="auto"/>
        <w:right w:val="none" w:sz="0" w:space="0" w:color="auto"/>
      </w:divBdr>
    </w:div>
    <w:div w:id="394357346">
      <w:bodyDiv w:val="1"/>
      <w:marLeft w:val="0"/>
      <w:marRight w:val="0"/>
      <w:marTop w:val="0"/>
      <w:marBottom w:val="0"/>
      <w:divBdr>
        <w:top w:val="none" w:sz="0" w:space="0" w:color="auto"/>
        <w:left w:val="none" w:sz="0" w:space="0" w:color="auto"/>
        <w:bottom w:val="none" w:sz="0" w:space="0" w:color="auto"/>
        <w:right w:val="none" w:sz="0" w:space="0" w:color="auto"/>
      </w:divBdr>
    </w:div>
    <w:div w:id="761268439">
      <w:bodyDiv w:val="1"/>
      <w:marLeft w:val="0"/>
      <w:marRight w:val="0"/>
      <w:marTop w:val="0"/>
      <w:marBottom w:val="0"/>
      <w:divBdr>
        <w:top w:val="none" w:sz="0" w:space="0" w:color="auto"/>
        <w:left w:val="none" w:sz="0" w:space="0" w:color="auto"/>
        <w:bottom w:val="none" w:sz="0" w:space="0" w:color="auto"/>
        <w:right w:val="none" w:sz="0" w:space="0" w:color="auto"/>
      </w:divBdr>
    </w:div>
    <w:div w:id="868101259">
      <w:bodyDiv w:val="1"/>
      <w:marLeft w:val="0"/>
      <w:marRight w:val="0"/>
      <w:marTop w:val="0"/>
      <w:marBottom w:val="0"/>
      <w:divBdr>
        <w:top w:val="none" w:sz="0" w:space="0" w:color="auto"/>
        <w:left w:val="none" w:sz="0" w:space="0" w:color="auto"/>
        <w:bottom w:val="none" w:sz="0" w:space="0" w:color="auto"/>
        <w:right w:val="none" w:sz="0" w:space="0" w:color="auto"/>
      </w:divBdr>
    </w:div>
    <w:div w:id="913441285">
      <w:bodyDiv w:val="1"/>
      <w:marLeft w:val="0"/>
      <w:marRight w:val="0"/>
      <w:marTop w:val="0"/>
      <w:marBottom w:val="0"/>
      <w:divBdr>
        <w:top w:val="none" w:sz="0" w:space="0" w:color="auto"/>
        <w:left w:val="none" w:sz="0" w:space="0" w:color="auto"/>
        <w:bottom w:val="none" w:sz="0" w:space="0" w:color="auto"/>
        <w:right w:val="none" w:sz="0" w:space="0" w:color="auto"/>
      </w:divBdr>
    </w:div>
    <w:div w:id="1092168091">
      <w:bodyDiv w:val="1"/>
      <w:marLeft w:val="0"/>
      <w:marRight w:val="0"/>
      <w:marTop w:val="0"/>
      <w:marBottom w:val="0"/>
      <w:divBdr>
        <w:top w:val="none" w:sz="0" w:space="0" w:color="auto"/>
        <w:left w:val="none" w:sz="0" w:space="0" w:color="auto"/>
        <w:bottom w:val="none" w:sz="0" w:space="0" w:color="auto"/>
        <w:right w:val="none" w:sz="0" w:space="0" w:color="auto"/>
      </w:divBdr>
    </w:div>
    <w:div w:id="1128281817">
      <w:bodyDiv w:val="1"/>
      <w:marLeft w:val="0"/>
      <w:marRight w:val="0"/>
      <w:marTop w:val="0"/>
      <w:marBottom w:val="0"/>
      <w:divBdr>
        <w:top w:val="none" w:sz="0" w:space="0" w:color="auto"/>
        <w:left w:val="none" w:sz="0" w:space="0" w:color="auto"/>
        <w:bottom w:val="none" w:sz="0" w:space="0" w:color="auto"/>
        <w:right w:val="none" w:sz="0" w:space="0" w:color="auto"/>
      </w:divBdr>
    </w:div>
    <w:div w:id="1609963735">
      <w:bodyDiv w:val="1"/>
      <w:marLeft w:val="0"/>
      <w:marRight w:val="0"/>
      <w:marTop w:val="0"/>
      <w:marBottom w:val="0"/>
      <w:divBdr>
        <w:top w:val="none" w:sz="0" w:space="0" w:color="auto"/>
        <w:left w:val="none" w:sz="0" w:space="0" w:color="auto"/>
        <w:bottom w:val="none" w:sz="0" w:space="0" w:color="auto"/>
        <w:right w:val="none" w:sz="0" w:space="0" w:color="auto"/>
      </w:divBdr>
    </w:div>
    <w:div w:id="1877232326">
      <w:bodyDiv w:val="1"/>
      <w:marLeft w:val="0"/>
      <w:marRight w:val="0"/>
      <w:marTop w:val="0"/>
      <w:marBottom w:val="0"/>
      <w:divBdr>
        <w:top w:val="none" w:sz="0" w:space="0" w:color="auto"/>
        <w:left w:val="none" w:sz="0" w:space="0" w:color="auto"/>
        <w:bottom w:val="none" w:sz="0" w:space="0" w:color="auto"/>
        <w:right w:val="none" w:sz="0" w:space="0" w:color="auto"/>
      </w:divBdr>
    </w:div>
    <w:div w:id="1923566630">
      <w:bodyDiv w:val="1"/>
      <w:marLeft w:val="0"/>
      <w:marRight w:val="0"/>
      <w:marTop w:val="0"/>
      <w:marBottom w:val="0"/>
      <w:divBdr>
        <w:top w:val="none" w:sz="0" w:space="0" w:color="auto"/>
        <w:left w:val="none" w:sz="0" w:space="0" w:color="auto"/>
        <w:bottom w:val="none" w:sz="0" w:space="0" w:color="auto"/>
        <w:right w:val="none" w:sz="0" w:space="0" w:color="auto"/>
      </w:divBdr>
    </w:div>
    <w:div w:id="1975941863">
      <w:bodyDiv w:val="1"/>
      <w:marLeft w:val="0"/>
      <w:marRight w:val="0"/>
      <w:marTop w:val="0"/>
      <w:marBottom w:val="0"/>
      <w:divBdr>
        <w:top w:val="none" w:sz="0" w:space="0" w:color="auto"/>
        <w:left w:val="none" w:sz="0" w:space="0" w:color="auto"/>
        <w:bottom w:val="none" w:sz="0" w:space="0" w:color="auto"/>
        <w:right w:val="none" w:sz="0" w:space="0" w:color="auto"/>
      </w:divBdr>
    </w:div>
    <w:div w:id="2083671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238E5-7D59-D54B-93E7-06F3D3C5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Evi Jaman</cp:lastModifiedBy>
  <cp:revision>6</cp:revision>
  <cp:lastPrinted>2016-07-12T22:09:00Z</cp:lastPrinted>
  <dcterms:created xsi:type="dcterms:W3CDTF">2024-08-21T09:39:00Z</dcterms:created>
  <dcterms:modified xsi:type="dcterms:W3CDTF">2024-08-22T13:59:00Z</dcterms:modified>
</cp:coreProperties>
</file>