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637C9" w14:textId="77777777" w:rsidR="00EB698D" w:rsidRDefault="00EB698D" w:rsidP="001B16D1">
      <w:pPr>
        <w:ind w:right="26"/>
        <w:rPr>
          <w:rFonts w:ascii="Arial" w:hAnsi="Arial" w:cs="Arial"/>
          <w:sz w:val="40"/>
          <w:szCs w:val="40"/>
        </w:rPr>
      </w:pPr>
    </w:p>
    <w:p w14:paraId="5726C64D" w14:textId="77777777" w:rsidR="00EB698D" w:rsidRDefault="00EB698D" w:rsidP="001B16D1">
      <w:pPr>
        <w:ind w:right="26"/>
        <w:rPr>
          <w:rFonts w:ascii="Arial" w:hAnsi="Arial" w:cs="Arial"/>
          <w:sz w:val="40"/>
          <w:szCs w:val="40"/>
        </w:rPr>
      </w:pPr>
    </w:p>
    <w:p w14:paraId="05925F3A" w14:textId="77777777" w:rsidR="001B16D1" w:rsidRPr="005A474B" w:rsidRDefault="001B16D1" w:rsidP="001B16D1">
      <w:pPr>
        <w:ind w:right="26"/>
        <w:rPr>
          <w:rFonts w:ascii="Arial" w:hAnsi="Arial" w:cs="Arial"/>
          <w:sz w:val="40"/>
          <w:szCs w:val="40"/>
        </w:rPr>
      </w:pPr>
      <w:r w:rsidRPr="005A474B">
        <w:rPr>
          <w:rFonts w:ascii="Arial" w:hAnsi="Arial" w:cs="Arial"/>
          <w:sz w:val="40"/>
          <w:szCs w:val="40"/>
        </w:rPr>
        <w:t>Ambur Braid</w:t>
      </w:r>
    </w:p>
    <w:p w14:paraId="5B5BF315" w14:textId="77777777" w:rsidR="001B16D1" w:rsidRDefault="001B16D1" w:rsidP="001B16D1">
      <w:pPr>
        <w:ind w:right="26"/>
        <w:rPr>
          <w:rFonts w:ascii="Arial" w:hAnsi="Arial" w:cs="Arial"/>
          <w:sz w:val="34"/>
          <w:szCs w:val="34"/>
        </w:rPr>
      </w:pPr>
      <w:r>
        <w:rPr>
          <w:rFonts w:ascii="Arial" w:hAnsi="Arial" w:cs="Arial"/>
          <w:sz w:val="34"/>
          <w:szCs w:val="34"/>
        </w:rPr>
        <w:t>Soprano</w:t>
      </w:r>
    </w:p>
    <w:p w14:paraId="7189639D" w14:textId="77777777" w:rsidR="001B16D1" w:rsidRPr="00617CB5" w:rsidRDefault="001B16D1" w:rsidP="001B16D1">
      <w:pPr>
        <w:ind w:right="26"/>
        <w:rPr>
          <w:rFonts w:ascii="Arial" w:hAnsi="Arial" w:cs="Arial"/>
          <w:sz w:val="22"/>
          <w:szCs w:val="22"/>
        </w:rPr>
      </w:pPr>
    </w:p>
    <w:p w14:paraId="0E35C22A" w14:textId="22B7E1C0" w:rsidR="00DE44E1" w:rsidRDefault="00924BC6" w:rsidP="00B45C97">
      <w:pPr>
        <w:rPr>
          <w:rFonts w:ascii="Arial" w:hAnsi="Arial" w:cs="Arial"/>
          <w:sz w:val="20"/>
          <w:szCs w:val="20"/>
        </w:rPr>
      </w:pPr>
      <w:r>
        <w:rPr>
          <w:rFonts w:ascii="Arial" w:hAnsi="Arial" w:cs="Arial"/>
          <w:sz w:val="20"/>
          <w:szCs w:val="20"/>
        </w:rPr>
        <w:t>Renowned for her dramatically nuanced and psychologically complex interpretations, Canadian soprano Ambur Braid also brings to the stage an unmatchable authenticity and incandescent vocal power</w:t>
      </w:r>
      <w:r w:rsidR="008416C5" w:rsidRPr="00BB7199">
        <w:rPr>
          <w:rFonts w:ascii="Arial" w:hAnsi="Arial" w:cs="Arial"/>
          <w:sz w:val="20"/>
          <w:szCs w:val="20"/>
        </w:rPr>
        <w:t xml:space="preserve">. Her Salome, </w:t>
      </w:r>
      <w:proofErr w:type="spellStart"/>
      <w:r w:rsidR="008416C5" w:rsidRPr="00BB7199">
        <w:rPr>
          <w:rFonts w:ascii="Arial" w:hAnsi="Arial" w:cs="Arial"/>
          <w:sz w:val="20"/>
          <w:szCs w:val="20"/>
        </w:rPr>
        <w:t>Senta</w:t>
      </w:r>
      <w:proofErr w:type="spellEnd"/>
      <w:r w:rsidR="008416C5" w:rsidRPr="00BB7199">
        <w:rPr>
          <w:rFonts w:ascii="Arial" w:hAnsi="Arial" w:cs="Arial"/>
          <w:sz w:val="20"/>
          <w:szCs w:val="20"/>
        </w:rPr>
        <w:t xml:space="preserve"> (</w:t>
      </w:r>
      <w:r w:rsidR="008416C5" w:rsidRPr="00BB7199">
        <w:rPr>
          <w:rFonts w:ascii="Arial" w:hAnsi="Arial" w:cs="Arial"/>
          <w:i/>
          <w:iCs/>
          <w:sz w:val="20"/>
          <w:szCs w:val="20"/>
        </w:rPr>
        <w:t xml:space="preserve">Der </w:t>
      </w:r>
      <w:proofErr w:type="spellStart"/>
      <w:r w:rsidR="008416C5" w:rsidRPr="00BB7199">
        <w:rPr>
          <w:rFonts w:ascii="Arial" w:hAnsi="Arial" w:cs="Arial"/>
          <w:i/>
          <w:iCs/>
          <w:sz w:val="20"/>
          <w:szCs w:val="20"/>
        </w:rPr>
        <w:t>fliegende</w:t>
      </w:r>
      <w:proofErr w:type="spellEnd"/>
      <w:r w:rsidR="008416C5" w:rsidRPr="00BB7199">
        <w:rPr>
          <w:rFonts w:ascii="Arial" w:hAnsi="Arial" w:cs="Arial"/>
          <w:i/>
          <w:iCs/>
          <w:sz w:val="20"/>
          <w:szCs w:val="20"/>
        </w:rPr>
        <w:t xml:space="preserve"> </w:t>
      </w:r>
      <w:proofErr w:type="spellStart"/>
      <w:r w:rsidR="008416C5" w:rsidRPr="00BB7199">
        <w:rPr>
          <w:rFonts w:ascii="Arial" w:hAnsi="Arial" w:cs="Arial"/>
          <w:i/>
          <w:iCs/>
          <w:sz w:val="20"/>
          <w:szCs w:val="20"/>
        </w:rPr>
        <w:t>Holländer</w:t>
      </w:r>
      <w:proofErr w:type="spellEnd"/>
      <w:r w:rsidR="008416C5" w:rsidRPr="00BB7199">
        <w:rPr>
          <w:rFonts w:ascii="Arial" w:hAnsi="Arial" w:cs="Arial"/>
          <w:sz w:val="20"/>
          <w:szCs w:val="20"/>
        </w:rPr>
        <w:t xml:space="preserve">), Die </w:t>
      </w:r>
      <w:proofErr w:type="spellStart"/>
      <w:r w:rsidR="008416C5" w:rsidRPr="00BB7199">
        <w:rPr>
          <w:rFonts w:ascii="Arial" w:hAnsi="Arial" w:cs="Arial"/>
          <w:sz w:val="20"/>
          <w:szCs w:val="20"/>
        </w:rPr>
        <w:t>Färberin</w:t>
      </w:r>
      <w:proofErr w:type="spellEnd"/>
      <w:r w:rsidR="008416C5" w:rsidRPr="00BB7199">
        <w:rPr>
          <w:rFonts w:ascii="Arial" w:hAnsi="Arial" w:cs="Arial"/>
          <w:sz w:val="20"/>
          <w:szCs w:val="20"/>
        </w:rPr>
        <w:t xml:space="preserve"> (</w:t>
      </w:r>
      <w:r w:rsidR="008416C5" w:rsidRPr="00BB7199">
        <w:rPr>
          <w:rFonts w:ascii="Arial" w:hAnsi="Arial" w:cs="Arial"/>
          <w:i/>
          <w:iCs/>
          <w:sz w:val="20"/>
          <w:szCs w:val="20"/>
        </w:rPr>
        <w:t xml:space="preserve">Die Frau </w:t>
      </w:r>
      <w:proofErr w:type="spellStart"/>
      <w:r w:rsidR="008416C5" w:rsidRPr="00BB7199">
        <w:rPr>
          <w:rFonts w:ascii="Arial" w:hAnsi="Arial" w:cs="Arial"/>
          <w:i/>
          <w:iCs/>
          <w:sz w:val="20"/>
          <w:szCs w:val="20"/>
        </w:rPr>
        <w:t>ohne</w:t>
      </w:r>
      <w:proofErr w:type="spellEnd"/>
      <w:r w:rsidR="008416C5" w:rsidRPr="00BB7199">
        <w:rPr>
          <w:rFonts w:ascii="Arial" w:hAnsi="Arial" w:cs="Arial"/>
          <w:i/>
          <w:iCs/>
          <w:sz w:val="20"/>
          <w:szCs w:val="20"/>
        </w:rPr>
        <w:t xml:space="preserve"> </w:t>
      </w:r>
      <w:proofErr w:type="spellStart"/>
      <w:r w:rsidR="008416C5" w:rsidRPr="00BB7199">
        <w:rPr>
          <w:rFonts w:ascii="Arial" w:hAnsi="Arial" w:cs="Arial"/>
          <w:i/>
          <w:iCs/>
          <w:sz w:val="20"/>
          <w:szCs w:val="20"/>
        </w:rPr>
        <w:t>Schatten</w:t>
      </w:r>
      <w:proofErr w:type="spellEnd"/>
      <w:r w:rsidR="008416C5" w:rsidRPr="00BB7199">
        <w:rPr>
          <w:rFonts w:ascii="Arial" w:hAnsi="Arial" w:cs="Arial"/>
          <w:sz w:val="20"/>
          <w:szCs w:val="20"/>
        </w:rPr>
        <w:t xml:space="preserve">), Eva </w:t>
      </w:r>
      <w:r w:rsidR="0056412B" w:rsidRPr="00BB7199">
        <w:rPr>
          <w:rFonts w:ascii="Arial" w:hAnsi="Arial" w:cs="Arial"/>
          <w:sz w:val="20"/>
          <w:szCs w:val="20"/>
        </w:rPr>
        <w:t>(</w:t>
      </w:r>
      <w:proofErr w:type="spellStart"/>
      <w:r w:rsidR="008416C5" w:rsidRPr="00BB7199">
        <w:rPr>
          <w:rFonts w:ascii="Arial" w:hAnsi="Arial" w:cs="Arial"/>
          <w:sz w:val="20"/>
          <w:szCs w:val="20"/>
        </w:rPr>
        <w:t>Schreker’s</w:t>
      </w:r>
      <w:proofErr w:type="spellEnd"/>
      <w:r w:rsidR="008416C5" w:rsidRPr="00BB7199">
        <w:rPr>
          <w:rFonts w:ascii="Arial" w:hAnsi="Arial" w:cs="Arial"/>
          <w:sz w:val="20"/>
          <w:szCs w:val="20"/>
        </w:rPr>
        <w:t xml:space="preserve"> </w:t>
      </w:r>
      <w:proofErr w:type="spellStart"/>
      <w:r w:rsidR="008416C5" w:rsidRPr="00BB7199">
        <w:rPr>
          <w:rFonts w:ascii="Arial" w:hAnsi="Arial" w:cs="Arial"/>
          <w:i/>
          <w:iCs/>
          <w:sz w:val="20"/>
          <w:szCs w:val="20"/>
        </w:rPr>
        <w:t>Irrelohe</w:t>
      </w:r>
      <w:proofErr w:type="spellEnd"/>
      <w:r w:rsidR="0056412B" w:rsidRPr="00BB7199">
        <w:rPr>
          <w:rFonts w:ascii="Arial" w:hAnsi="Arial" w:cs="Arial"/>
          <w:i/>
          <w:iCs/>
          <w:sz w:val="20"/>
          <w:szCs w:val="20"/>
        </w:rPr>
        <w:t>)</w:t>
      </w:r>
      <w:r w:rsidR="0056412B" w:rsidRPr="00BB7199">
        <w:rPr>
          <w:rFonts w:ascii="Arial" w:hAnsi="Arial" w:cs="Arial"/>
          <w:sz w:val="20"/>
          <w:szCs w:val="20"/>
        </w:rPr>
        <w:t xml:space="preserve"> </w:t>
      </w:r>
      <w:r w:rsidR="008416C5" w:rsidRPr="00BB7199">
        <w:rPr>
          <w:rFonts w:ascii="Arial" w:hAnsi="Arial" w:cs="Arial"/>
          <w:sz w:val="20"/>
          <w:szCs w:val="20"/>
        </w:rPr>
        <w:t>and</w:t>
      </w:r>
      <w:r w:rsidR="008416C5" w:rsidRPr="00BB7199">
        <w:rPr>
          <w:rFonts w:ascii="Arial" w:hAnsi="Arial" w:cs="Arial"/>
          <w:i/>
          <w:iCs/>
          <w:sz w:val="20"/>
          <w:szCs w:val="20"/>
        </w:rPr>
        <w:t xml:space="preserve"> </w:t>
      </w:r>
      <w:r w:rsidR="008416C5" w:rsidRPr="00BB7199">
        <w:rPr>
          <w:rFonts w:ascii="Arial" w:hAnsi="Arial" w:cs="Arial"/>
          <w:sz w:val="20"/>
          <w:szCs w:val="20"/>
        </w:rPr>
        <w:t xml:space="preserve">Rachel (Halévy’s </w:t>
      </w:r>
      <w:r w:rsidR="008416C5" w:rsidRPr="00BB7199">
        <w:rPr>
          <w:rFonts w:ascii="Arial" w:hAnsi="Arial" w:cs="Arial"/>
          <w:i/>
          <w:iCs/>
          <w:sz w:val="20"/>
          <w:szCs w:val="20"/>
        </w:rPr>
        <w:t xml:space="preserve">La </w:t>
      </w:r>
      <w:proofErr w:type="spellStart"/>
      <w:r w:rsidR="008416C5" w:rsidRPr="00BB7199">
        <w:rPr>
          <w:rFonts w:ascii="Arial" w:hAnsi="Arial" w:cs="Arial"/>
          <w:i/>
          <w:iCs/>
          <w:sz w:val="20"/>
          <w:szCs w:val="20"/>
        </w:rPr>
        <w:t>Juive</w:t>
      </w:r>
      <w:proofErr w:type="spellEnd"/>
      <w:r w:rsidR="008416C5" w:rsidRPr="00BB7199">
        <w:rPr>
          <w:rFonts w:ascii="Arial" w:hAnsi="Arial" w:cs="Arial"/>
          <w:sz w:val="20"/>
          <w:szCs w:val="20"/>
        </w:rPr>
        <w:t>) have left a</w:t>
      </w:r>
      <w:r w:rsidR="00271DE8" w:rsidRPr="00BB7199">
        <w:rPr>
          <w:rFonts w:ascii="Arial" w:hAnsi="Arial" w:cs="Arial"/>
          <w:sz w:val="20"/>
          <w:szCs w:val="20"/>
        </w:rPr>
        <w:t>n</w:t>
      </w:r>
      <w:r w:rsidR="008416C5" w:rsidRPr="00BB7199">
        <w:rPr>
          <w:rFonts w:ascii="Arial" w:hAnsi="Arial" w:cs="Arial"/>
          <w:sz w:val="20"/>
          <w:szCs w:val="20"/>
        </w:rPr>
        <w:t xml:space="preserve"> </w:t>
      </w:r>
      <w:r w:rsidR="00271DE8" w:rsidRPr="00BB7199">
        <w:rPr>
          <w:rFonts w:ascii="Arial" w:hAnsi="Arial" w:cs="Arial"/>
          <w:sz w:val="20"/>
          <w:szCs w:val="20"/>
        </w:rPr>
        <w:t>unforgettable</w:t>
      </w:r>
      <w:r w:rsidR="008416C5" w:rsidRPr="00BB7199">
        <w:rPr>
          <w:rFonts w:ascii="Arial" w:hAnsi="Arial" w:cs="Arial"/>
          <w:sz w:val="20"/>
          <w:szCs w:val="20"/>
        </w:rPr>
        <w:t xml:space="preserve"> impression</w:t>
      </w:r>
      <w:r w:rsidR="0056412B" w:rsidRPr="00BB7199">
        <w:rPr>
          <w:rFonts w:ascii="Arial" w:hAnsi="Arial" w:cs="Arial"/>
          <w:sz w:val="20"/>
          <w:szCs w:val="20"/>
        </w:rPr>
        <w:t>,</w:t>
      </w:r>
      <w:r w:rsidR="008416C5" w:rsidRPr="00BB7199">
        <w:rPr>
          <w:rFonts w:ascii="Arial" w:hAnsi="Arial" w:cs="Arial"/>
          <w:sz w:val="20"/>
          <w:szCs w:val="20"/>
        </w:rPr>
        <w:t xml:space="preserve"> and this season Braid</w:t>
      </w:r>
      <w:r w:rsidR="0056412B" w:rsidRPr="00BB7199">
        <w:rPr>
          <w:rFonts w:ascii="Arial" w:hAnsi="Arial" w:cs="Arial"/>
          <w:sz w:val="20"/>
          <w:szCs w:val="20"/>
        </w:rPr>
        <w:t xml:space="preserve"> makes her anticipated role debut as </w:t>
      </w:r>
      <w:r w:rsidR="00271DE8" w:rsidRPr="00BB7199">
        <w:rPr>
          <w:rFonts w:ascii="Arial" w:hAnsi="Arial" w:cs="Arial"/>
          <w:sz w:val="20"/>
          <w:szCs w:val="20"/>
        </w:rPr>
        <w:t>Marie (</w:t>
      </w:r>
      <w:r w:rsidR="00271DE8" w:rsidRPr="00BB7199">
        <w:rPr>
          <w:rFonts w:ascii="Arial" w:hAnsi="Arial" w:cs="Arial"/>
          <w:i/>
          <w:iCs/>
          <w:sz w:val="20"/>
          <w:szCs w:val="20"/>
        </w:rPr>
        <w:t>Wozzeck</w:t>
      </w:r>
      <w:r w:rsidR="00271DE8" w:rsidRPr="00BB7199">
        <w:rPr>
          <w:rFonts w:ascii="Arial" w:hAnsi="Arial" w:cs="Arial"/>
          <w:sz w:val="20"/>
          <w:szCs w:val="20"/>
        </w:rPr>
        <w:t xml:space="preserve">) in two new productions. </w:t>
      </w:r>
      <w:proofErr w:type="gramStart"/>
      <w:r w:rsidR="00271DE8" w:rsidRPr="00BB7199">
        <w:rPr>
          <w:rFonts w:ascii="Arial" w:hAnsi="Arial" w:cs="Arial"/>
          <w:sz w:val="20"/>
          <w:szCs w:val="20"/>
        </w:rPr>
        <w:t>Firstly</w:t>
      </w:r>
      <w:proofErr w:type="gramEnd"/>
      <w:r w:rsidR="00271DE8" w:rsidRPr="00BB7199">
        <w:rPr>
          <w:rFonts w:ascii="Arial" w:hAnsi="Arial" w:cs="Arial"/>
          <w:sz w:val="20"/>
          <w:szCs w:val="20"/>
        </w:rPr>
        <w:t xml:space="preserve"> for Opéra de Lyon in Richard Brunel’s new production under Daniele </w:t>
      </w:r>
      <w:proofErr w:type="spellStart"/>
      <w:r w:rsidR="00271DE8" w:rsidRPr="00BB7199">
        <w:rPr>
          <w:rFonts w:ascii="Arial" w:hAnsi="Arial" w:cs="Arial"/>
          <w:sz w:val="20"/>
          <w:szCs w:val="20"/>
        </w:rPr>
        <w:t>Rustioni</w:t>
      </w:r>
      <w:proofErr w:type="spellEnd"/>
      <w:r w:rsidR="00271DE8" w:rsidRPr="00BB7199">
        <w:rPr>
          <w:rFonts w:ascii="Arial" w:hAnsi="Arial" w:cs="Arial"/>
          <w:sz w:val="20"/>
          <w:szCs w:val="20"/>
        </w:rPr>
        <w:t xml:space="preserve">, and thereafter for Canadian Opera Company in William Kentridge’s new production under Johannes Debus. Elsewhere Ambur makes her company debut at the Palau de les Arts Reina Sofía as Madame Lidoine in Robert Carsen’s production of </w:t>
      </w:r>
      <w:r w:rsidR="00271DE8" w:rsidRPr="00BB7199">
        <w:rPr>
          <w:rFonts w:ascii="Arial" w:hAnsi="Arial" w:cs="Arial"/>
          <w:i/>
          <w:iCs/>
          <w:sz w:val="20"/>
          <w:szCs w:val="20"/>
        </w:rPr>
        <w:t xml:space="preserve">Dialogues des </w:t>
      </w:r>
      <w:proofErr w:type="spellStart"/>
      <w:r w:rsidR="00271DE8" w:rsidRPr="00BB7199">
        <w:rPr>
          <w:rFonts w:ascii="Arial" w:hAnsi="Arial" w:cs="Arial"/>
          <w:i/>
          <w:iCs/>
          <w:sz w:val="20"/>
          <w:szCs w:val="20"/>
        </w:rPr>
        <w:t>Carmélites</w:t>
      </w:r>
      <w:proofErr w:type="spellEnd"/>
      <w:r w:rsidR="00271DE8" w:rsidRPr="00BB7199">
        <w:rPr>
          <w:rFonts w:ascii="Arial" w:hAnsi="Arial" w:cs="Arial"/>
          <w:sz w:val="20"/>
          <w:szCs w:val="20"/>
        </w:rPr>
        <w:t xml:space="preserve"> under Riccardo </w:t>
      </w:r>
      <w:proofErr w:type="spellStart"/>
      <w:r w:rsidR="00271DE8" w:rsidRPr="00BB7199">
        <w:rPr>
          <w:rFonts w:ascii="Arial" w:hAnsi="Arial" w:cs="Arial"/>
          <w:sz w:val="20"/>
          <w:szCs w:val="20"/>
        </w:rPr>
        <w:t>Minasi</w:t>
      </w:r>
      <w:proofErr w:type="spellEnd"/>
      <w:r w:rsidR="00271DE8" w:rsidRPr="00BB7199">
        <w:rPr>
          <w:rFonts w:ascii="Arial" w:hAnsi="Arial" w:cs="Arial"/>
          <w:sz w:val="20"/>
          <w:szCs w:val="20"/>
        </w:rPr>
        <w:t xml:space="preserve">. </w:t>
      </w:r>
    </w:p>
    <w:p w14:paraId="078FD318" w14:textId="77777777" w:rsidR="00B45C97" w:rsidRPr="00BB7199" w:rsidRDefault="00B45C97" w:rsidP="00B45C97">
      <w:pPr>
        <w:rPr>
          <w:rFonts w:ascii="Arial" w:hAnsi="Arial" w:cs="Arial"/>
          <w:sz w:val="20"/>
          <w:szCs w:val="20"/>
        </w:rPr>
      </w:pPr>
    </w:p>
    <w:p w14:paraId="6AB9D04B" w14:textId="772FF33F" w:rsidR="00ED07E7" w:rsidRPr="00BB7199" w:rsidRDefault="00061927" w:rsidP="00294923">
      <w:pPr>
        <w:pStyle w:val="NormalWeb"/>
        <w:spacing w:before="0" w:beforeAutospacing="0" w:after="257" w:afterAutospacing="0"/>
        <w:jc w:val="both"/>
        <w:rPr>
          <w:rFonts w:ascii="Arial" w:hAnsi="Arial" w:cs="Arial"/>
          <w:sz w:val="20"/>
          <w:szCs w:val="20"/>
        </w:rPr>
      </w:pPr>
      <w:r w:rsidRPr="00BB7199">
        <w:rPr>
          <w:rFonts w:ascii="Arial" w:hAnsi="Arial" w:cs="Arial"/>
          <w:sz w:val="20"/>
          <w:szCs w:val="20"/>
        </w:rPr>
        <w:t xml:space="preserve">Praised as being </w:t>
      </w:r>
      <w:r w:rsidR="007E3736" w:rsidRPr="00BB7199">
        <w:rPr>
          <w:rFonts w:ascii="Arial" w:hAnsi="Arial" w:cs="Arial"/>
          <w:sz w:val="20"/>
          <w:szCs w:val="20"/>
        </w:rPr>
        <w:t>“</w:t>
      </w:r>
      <w:r w:rsidRPr="00BB7199">
        <w:rPr>
          <w:rFonts w:ascii="Arial" w:hAnsi="Arial" w:cs="Arial"/>
          <w:sz w:val="20"/>
          <w:szCs w:val="20"/>
        </w:rPr>
        <w:t>born to play Salome</w:t>
      </w:r>
      <w:r w:rsidR="007E3736" w:rsidRPr="00BB7199">
        <w:rPr>
          <w:rFonts w:ascii="Arial" w:hAnsi="Arial" w:cs="Arial"/>
          <w:i/>
          <w:iCs/>
          <w:sz w:val="20"/>
          <w:szCs w:val="20"/>
        </w:rPr>
        <w:t>”</w:t>
      </w:r>
      <w:r w:rsidRPr="00BB7199">
        <w:rPr>
          <w:rFonts w:ascii="Arial" w:hAnsi="Arial" w:cs="Arial"/>
          <w:i/>
          <w:iCs/>
          <w:sz w:val="20"/>
          <w:szCs w:val="20"/>
        </w:rPr>
        <w:t xml:space="preserve"> </w:t>
      </w:r>
      <w:r w:rsidRPr="00BB7199">
        <w:rPr>
          <w:rFonts w:ascii="Arial" w:hAnsi="Arial" w:cs="Arial"/>
          <w:sz w:val="20"/>
          <w:szCs w:val="20"/>
        </w:rPr>
        <w:t>(</w:t>
      </w:r>
      <w:proofErr w:type="spellStart"/>
      <w:r w:rsidRPr="00BB7199">
        <w:rPr>
          <w:rFonts w:ascii="Arial" w:hAnsi="Arial" w:cs="Arial"/>
          <w:i/>
          <w:iCs/>
          <w:sz w:val="20"/>
          <w:szCs w:val="20"/>
        </w:rPr>
        <w:t>Bachtrack</w:t>
      </w:r>
      <w:proofErr w:type="spellEnd"/>
      <w:r w:rsidR="00B81DC0" w:rsidRPr="00BB7199">
        <w:rPr>
          <w:rFonts w:ascii="Arial" w:hAnsi="Arial" w:cs="Arial"/>
          <w:i/>
          <w:iCs/>
          <w:sz w:val="20"/>
          <w:szCs w:val="20"/>
        </w:rPr>
        <w:t>,</w:t>
      </w:r>
      <w:r w:rsidRPr="00BB7199">
        <w:rPr>
          <w:rFonts w:ascii="Arial" w:hAnsi="Arial" w:cs="Arial"/>
          <w:sz w:val="20"/>
          <w:szCs w:val="20"/>
        </w:rPr>
        <w:t xml:space="preserve"> 2023), </w:t>
      </w:r>
      <w:r w:rsidR="0056412B" w:rsidRPr="00BB7199">
        <w:rPr>
          <w:rFonts w:ascii="Arial" w:hAnsi="Arial" w:cs="Arial"/>
          <w:sz w:val="20"/>
          <w:szCs w:val="20"/>
        </w:rPr>
        <w:t xml:space="preserve">it has since become a signature role for Braid, with huge critical acclaim </w:t>
      </w:r>
      <w:r w:rsidR="00AD1478" w:rsidRPr="00BB7199">
        <w:rPr>
          <w:rFonts w:ascii="Arial" w:hAnsi="Arial" w:cs="Arial"/>
          <w:sz w:val="20"/>
          <w:szCs w:val="20"/>
        </w:rPr>
        <w:t xml:space="preserve">in both Barrie Kosky’s production for Oper Frankfurt and Atom Egoyan’s production for Canadian Opera Company, the latter of which brought Ambur’s appearance in the film ‘Seven Veils’. </w:t>
      </w:r>
      <w:r w:rsidR="00ED07E7" w:rsidRPr="00BB7199">
        <w:rPr>
          <w:rFonts w:ascii="Arial" w:hAnsi="Arial" w:cs="Arial"/>
          <w:sz w:val="20"/>
          <w:szCs w:val="20"/>
        </w:rPr>
        <w:t>Other notable role and company debuts include both Eva (</w:t>
      </w:r>
      <w:proofErr w:type="spellStart"/>
      <w:r w:rsidR="00ED07E7" w:rsidRPr="00BB7199">
        <w:rPr>
          <w:rFonts w:ascii="Arial" w:hAnsi="Arial" w:cs="Arial"/>
          <w:i/>
          <w:iCs/>
          <w:sz w:val="20"/>
          <w:szCs w:val="20"/>
        </w:rPr>
        <w:t>Irrelohe</w:t>
      </w:r>
      <w:proofErr w:type="spellEnd"/>
      <w:r w:rsidR="00ED07E7" w:rsidRPr="00BB7199">
        <w:rPr>
          <w:rFonts w:ascii="Arial" w:hAnsi="Arial" w:cs="Arial"/>
          <w:sz w:val="20"/>
          <w:szCs w:val="20"/>
        </w:rPr>
        <w:t xml:space="preserve">) and Die </w:t>
      </w:r>
      <w:proofErr w:type="spellStart"/>
      <w:r w:rsidR="00ED07E7" w:rsidRPr="00BB7199">
        <w:rPr>
          <w:rFonts w:ascii="Arial" w:hAnsi="Arial" w:cs="Arial"/>
          <w:sz w:val="20"/>
          <w:szCs w:val="20"/>
        </w:rPr>
        <w:t>Färberin</w:t>
      </w:r>
      <w:proofErr w:type="spellEnd"/>
      <w:r w:rsidR="00ED07E7" w:rsidRPr="00BB7199">
        <w:rPr>
          <w:rFonts w:ascii="Arial" w:hAnsi="Arial" w:cs="Arial"/>
          <w:sz w:val="20"/>
          <w:szCs w:val="20"/>
        </w:rPr>
        <w:t xml:space="preserve"> (</w:t>
      </w:r>
      <w:r w:rsidR="00ED07E7" w:rsidRPr="00BB7199">
        <w:rPr>
          <w:rFonts w:ascii="Arial" w:hAnsi="Arial" w:cs="Arial"/>
          <w:i/>
          <w:iCs/>
          <w:sz w:val="20"/>
          <w:szCs w:val="20"/>
        </w:rPr>
        <w:t xml:space="preserve">Die Frau </w:t>
      </w:r>
      <w:proofErr w:type="spellStart"/>
      <w:r w:rsidR="00ED07E7" w:rsidRPr="00BB7199">
        <w:rPr>
          <w:rFonts w:ascii="Arial" w:hAnsi="Arial" w:cs="Arial"/>
          <w:i/>
          <w:iCs/>
          <w:sz w:val="20"/>
          <w:szCs w:val="20"/>
        </w:rPr>
        <w:t>ohne</w:t>
      </w:r>
      <w:proofErr w:type="spellEnd"/>
      <w:r w:rsidR="00ED07E7" w:rsidRPr="00BB7199">
        <w:rPr>
          <w:rFonts w:ascii="Arial" w:hAnsi="Arial" w:cs="Arial"/>
          <w:i/>
          <w:iCs/>
          <w:sz w:val="20"/>
          <w:szCs w:val="20"/>
        </w:rPr>
        <w:t xml:space="preserve"> </w:t>
      </w:r>
      <w:proofErr w:type="spellStart"/>
      <w:r w:rsidR="00ED07E7" w:rsidRPr="00BB7199">
        <w:rPr>
          <w:rFonts w:ascii="Arial" w:hAnsi="Arial" w:cs="Arial"/>
          <w:i/>
          <w:iCs/>
          <w:sz w:val="20"/>
          <w:szCs w:val="20"/>
        </w:rPr>
        <w:t>Schatten</w:t>
      </w:r>
      <w:proofErr w:type="spellEnd"/>
      <w:r w:rsidR="00ED07E7" w:rsidRPr="00BB7199">
        <w:rPr>
          <w:rFonts w:ascii="Arial" w:hAnsi="Arial" w:cs="Arial"/>
          <w:sz w:val="20"/>
          <w:szCs w:val="20"/>
        </w:rPr>
        <w:t xml:space="preserve">) under Daniele </w:t>
      </w:r>
      <w:proofErr w:type="spellStart"/>
      <w:r w:rsidR="00ED07E7" w:rsidRPr="00BB7199">
        <w:rPr>
          <w:rFonts w:ascii="Arial" w:hAnsi="Arial" w:cs="Arial"/>
          <w:sz w:val="20"/>
          <w:szCs w:val="20"/>
        </w:rPr>
        <w:t>Rustioni</w:t>
      </w:r>
      <w:proofErr w:type="spellEnd"/>
      <w:r w:rsidR="00ED07E7" w:rsidRPr="00BB7199">
        <w:rPr>
          <w:rFonts w:ascii="Arial" w:hAnsi="Arial" w:cs="Arial"/>
          <w:sz w:val="20"/>
          <w:szCs w:val="20"/>
        </w:rPr>
        <w:t xml:space="preserve"> for Opéra de Lyon, </w:t>
      </w:r>
      <w:proofErr w:type="spellStart"/>
      <w:r w:rsidR="00ED07E7" w:rsidRPr="00BB7199">
        <w:rPr>
          <w:rFonts w:ascii="Arial" w:hAnsi="Arial" w:cs="Arial"/>
          <w:sz w:val="20"/>
          <w:szCs w:val="20"/>
        </w:rPr>
        <w:t>Senta</w:t>
      </w:r>
      <w:proofErr w:type="spellEnd"/>
      <w:r w:rsidR="00ED07E7" w:rsidRPr="00BB7199">
        <w:rPr>
          <w:rFonts w:ascii="Arial" w:hAnsi="Arial" w:cs="Arial"/>
          <w:sz w:val="20"/>
          <w:szCs w:val="20"/>
        </w:rPr>
        <w:t xml:space="preserve"> (</w:t>
      </w:r>
      <w:r w:rsidR="00ED07E7" w:rsidRPr="00BB7199">
        <w:rPr>
          <w:rFonts w:ascii="Arial" w:hAnsi="Arial" w:cs="Arial"/>
          <w:i/>
          <w:iCs/>
          <w:sz w:val="20"/>
          <w:szCs w:val="20"/>
        </w:rPr>
        <w:t xml:space="preserve">Der </w:t>
      </w:r>
      <w:proofErr w:type="spellStart"/>
      <w:r w:rsidR="00ED07E7" w:rsidRPr="00BB7199">
        <w:rPr>
          <w:rFonts w:ascii="Arial" w:hAnsi="Arial" w:cs="Arial"/>
          <w:i/>
          <w:iCs/>
          <w:sz w:val="20"/>
          <w:szCs w:val="20"/>
        </w:rPr>
        <w:t>fliegende</w:t>
      </w:r>
      <w:proofErr w:type="spellEnd"/>
      <w:r w:rsidR="00ED07E7" w:rsidRPr="00BB7199">
        <w:rPr>
          <w:rFonts w:ascii="Arial" w:hAnsi="Arial" w:cs="Arial"/>
          <w:i/>
          <w:iCs/>
          <w:sz w:val="20"/>
          <w:szCs w:val="20"/>
        </w:rPr>
        <w:t xml:space="preserve"> </w:t>
      </w:r>
      <w:proofErr w:type="spellStart"/>
      <w:r w:rsidR="00ED07E7" w:rsidRPr="00BB7199">
        <w:rPr>
          <w:rFonts w:ascii="Arial" w:hAnsi="Arial" w:cs="Arial"/>
          <w:i/>
          <w:iCs/>
          <w:sz w:val="20"/>
          <w:szCs w:val="20"/>
        </w:rPr>
        <w:t>Holländer</w:t>
      </w:r>
      <w:proofErr w:type="spellEnd"/>
      <w:r w:rsidR="00ED07E7" w:rsidRPr="00BB7199">
        <w:rPr>
          <w:rFonts w:ascii="Arial" w:hAnsi="Arial" w:cs="Arial"/>
          <w:sz w:val="20"/>
          <w:szCs w:val="20"/>
        </w:rPr>
        <w:t xml:space="preserve">) in Herbert Fritsch’s production for </w:t>
      </w:r>
      <w:proofErr w:type="spellStart"/>
      <w:r w:rsidR="00ED07E7" w:rsidRPr="00BB7199">
        <w:rPr>
          <w:rFonts w:ascii="Arial" w:hAnsi="Arial" w:cs="Arial"/>
          <w:sz w:val="20"/>
          <w:szCs w:val="20"/>
        </w:rPr>
        <w:t>Komische</w:t>
      </w:r>
      <w:proofErr w:type="spellEnd"/>
      <w:r w:rsidR="00ED07E7" w:rsidRPr="00BB7199">
        <w:rPr>
          <w:rFonts w:ascii="Arial" w:hAnsi="Arial" w:cs="Arial"/>
          <w:sz w:val="20"/>
          <w:szCs w:val="20"/>
        </w:rPr>
        <w:t xml:space="preserve"> </w:t>
      </w:r>
      <w:proofErr w:type="spellStart"/>
      <w:r w:rsidR="00ED07E7" w:rsidRPr="00BB7199">
        <w:rPr>
          <w:rFonts w:ascii="Arial" w:hAnsi="Arial" w:cs="Arial"/>
          <w:sz w:val="20"/>
          <w:szCs w:val="20"/>
        </w:rPr>
        <w:t>Oper</w:t>
      </w:r>
      <w:proofErr w:type="spellEnd"/>
      <w:r w:rsidR="00BB7199" w:rsidRPr="00BB7199">
        <w:rPr>
          <w:rFonts w:ascii="Arial" w:hAnsi="Arial" w:cs="Arial"/>
          <w:sz w:val="20"/>
          <w:szCs w:val="20"/>
        </w:rPr>
        <w:t>,</w:t>
      </w:r>
      <w:r w:rsidR="00ED07E7" w:rsidRPr="00BB7199">
        <w:rPr>
          <w:rFonts w:ascii="Arial" w:hAnsi="Arial" w:cs="Arial"/>
          <w:sz w:val="20"/>
          <w:szCs w:val="20"/>
        </w:rPr>
        <w:t xml:space="preserve"> and Stephana in Umberto Giordano’s rarely performed </w:t>
      </w:r>
      <w:r w:rsidR="00ED07E7" w:rsidRPr="00BB7199">
        <w:rPr>
          <w:rFonts w:ascii="Arial" w:hAnsi="Arial" w:cs="Arial"/>
          <w:i/>
          <w:iCs/>
          <w:sz w:val="20"/>
          <w:szCs w:val="20"/>
        </w:rPr>
        <w:t>Siberia</w:t>
      </w:r>
      <w:r w:rsidR="00ED07E7" w:rsidRPr="00BB7199">
        <w:rPr>
          <w:rFonts w:ascii="Arial" w:hAnsi="Arial" w:cs="Arial"/>
          <w:sz w:val="20"/>
          <w:szCs w:val="20"/>
        </w:rPr>
        <w:t xml:space="preserve"> for Bregenz Festival. A former </w:t>
      </w:r>
      <w:r w:rsidR="003756CB">
        <w:rPr>
          <w:rFonts w:ascii="Arial" w:hAnsi="Arial" w:cs="Arial"/>
          <w:sz w:val="20"/>
          <w:szCs w:val="20"/>
        </w:rPr>
        <w:t xml:space="preserve">ensemble member </w:t>
      </w:r>
      <w:r w:rsidR="00ED07E7" w:rsidRPr="00BB7199">
        <w:rPr>
          <w:rFonts w:ascii="Arial" w:hAnsi="Arial" w:cs="Arial"/>
          <w:sz w:val="20"/>
          <w:szCs w:val="20"/>
        </w:rPr>
        <w:t xml:space="preserve">of Oper Frankfurt, selected </w:t>
      </w:r>
      <w:r w:rsidR="00BB7199" w:rsidRPr="00BB7199">
        <w:rPr>
          <w:rFonts w:ascii="Arial" w:hAnsi="Arial" w:cs="Arial"/>
          <w:sz w:val="20"/>
          <w:szCs w:val="20"/>
        </w:rPr>
        <w:t xml:space="preserve">recent </w:t>
      </w:r>
      <w:r w:rsidR="00ED07E7" w:rsidRPr="00BB7199">
        <w:rPr>
          <w:rFonts w:ascii="Arial" w:hAnsi="Arial" w:cs="Arial"/>
          <w:sz w:val="20"/>
          <w:szCs w:val="20"/>
        </w:rPr>
        <w:t>highlights</w:t>
      </w:r>
      <w:r w:rsidR="00F146DB">
        <w:rPr>
          <w:rFonts w:ascii="Arial" w:hAnsi="Arial" w:cs="Arial"/>
          <w:sz w:val="20"/>
          <w:szCs w:val="20"/>
        </w:rPr>
        <w:t xml:space="preserve"> include</w:t>
      </w:r>
      <w:r w:rsidR="00ED07E7" w:rsidRPr="00BB7199">
        <w:rPr>
          <w:rFonts w:ascii="Arial" w:hAnsi="Arial" w:cs="Arial"/>
          <w:sz w:val="20"/>
          <w:szCs w:val="20"/>
        </w:rPr>
        <w:t xml:space="preserve"> Rachel</w:t>
      </w:r>
      <w:r w:rsidR="00BB7199" w:rsidRPr="00BB7199">
        <w:rPr>
          <w:rFonts w:ascii="Arial" w:hAnsi="Arial" w:cs="Arial"/>
          <w:sz w:val="20"/>
          <w:szCs w:val="20"/>
        </w:rPr>
        <w:t xml:space="preserve"> in</w:t>
      </w:r>
      <w:r w:rsidR="00BB7199" w:rsidRPr="00BB7199">
        <w:rPr>
          <w:rFonts w:ascii="Arial" w:hAnsi="Arial" w:cs="Arial"/>
          <w:color w:val="111111"/>
          <w:sz w:val="20"/>
          <w:szCs w:val="20"/>
          <w:shd w:val="clear" w:color="auto" w:fill="FFFFFF"/>
        </w:rPr>
        <w:t xml:space="preserve"> Tatjana</w:t>
      </w:r>
      <w:r w:rsidR="00BB7199" w:rsidRPr="00BB7199">
        <w:rPr>
          <w:rStyle w:val="Strong"/>
          <w:rFonts w:ascii="Arial" w:hAnsi="Arial" w:cs="Arial"/>
          <w:color w:val="111111"/>
          <w:sz w:val="20"/>
          <w:szCs w:val="20"/>
          <w:shd w:val="clear" w:color="auto" w:fill="FFFFFF"/>
        </w:rPr>
        <w:t> </w:t>
      </w:r>
      <w:proofErr w:type="spellStart"/>
      <w:r w:rsidR="00BB7199" w:rsidRPr="00BB7199">
        <w:rPr>
          <w:rStyle w:val="Strong"/>
          <w:rFonts w:ascii="Arial" w:hAnsi="Arial" w:cs="Arial"/>
          <w:b w:val="0"/>
          <w:bCs w:val="0"/>
          <w:color w:val="111111"/>
          <w:sz w:val="20"/>
          <w:szCs w:val="20"/>
          <w:shd w:val="clear" w:color="auto" w:fill="FFFFFF"/>
        </w:rPr>
        <w:t>Gürbaca’s</w:t>
      </w:r>
      <w:proofErr w:type="spellEnd"/>
      <w:r w:rsidR="00BB7199" w:rsidRPr="00BB7199">
        <w:rPr>
          <w:rStyle w:val="Strong"/>
          <w:rFonts w:ascii="Arial" w:hAnsi="Arial" w:cs="Arial"/>
          <w:b w:val="0"/>
          <w:bCs w:val="0"/>
          <w:color w:val="111111"/>
          <w:sz w:val="20"/>
          <w:szCs w:val="20"/>
          <w:shd w:val="clear" w:color="auto" w:fill="FFFFFF"/>
        </w:rPr>
        <w:t xml:space="preserve"> new production of </w:t>
      </w:r>
      <w:r w:rsidR="00BB7199" w:rsidRPr="00F146DB">
        <w:rPr>
          <w:rStyle w:val="Strong"/>
          <w:rFonts w:ascii="Arial" w:hAnsi="Arial" w:cs="Arial"/>
          <w:b w:val="0"/>
          <w:bCs w:val="0"/>
          <w:i/>
          <w:iCs/>
          <w:color w:val="111111"/>
          <w:sz w:val="20"/>
          <w:szCs w:val="20"/>
          <w:shd w:val="clear" w:color="auto" w:fill="FFFFFF"/>
        </w:rPr>
        <w:t xml:space="preserve">La </w:t>
      </w:r>
      <w:proofErr w:type="spellStart"/>
      <w:r w:rsidR="00BB7199" w:rsidRPr="00F146DB">
        <w:rPr>
          <w:rStyle w:val="Strong"/>
          <w:rFonts w:ascii="Arial" w:hAnsi="Arial" w:cs="Arial"/>
          <w:b w:val="0"/>
          <w:bCs w:val="0"/>
          <w:i/>
          <w:iCs/>
          <w:color w:val="111111"/>
          <w:sz w:val="20"/>
          <w:szCs w:val="20"/>
          <w:shd w:val="clear" w:color="auto" w:fill="FFFFFF"/>
        </w:rPr>
        <w:t>Juive</w:t>
      </w:r>
      <w:proofErr w:type="spellEnd"/>
      <w:r w:rsidR="00BB7199" w:rsidRPr="00BB7199">
        <w:rPr>
          <w:rStyle w:val="Strong"/>
          <w:rFonts w:ascii="Arial" w:hAnsi="Arial" w:cs="Arial"/>
          <w:b w:val="0"/>
          <w:bCs w:val="0"/>
          <w:color w:val="111111"/>
          <w:sz w:val="20"/>
          <w:szCs w:val="20"/>
          <w:shd w:val="clear" w:color="auto" w:fill="FFFFFF"/>
        </w:rPr>
        <w:t xml:space="preserve"> under Henrik </w:t>
      </w:r>
      <w:proofErr w:type="spellStart"/>
      <w:r w:rsidR="00BB7199" w:rsidRPr="00BB7199">
        <w:rPr>
          <w:rStyle w:val="Strong"/>
          <w:rFonts w:ascii="Arial" w:hAnsi="Arial" w:cs="Arial"/>
          <w:b w:val="0"/>
          <w:bCs w:val="0"/>
          <w:color w:val="111111"/>
          <w:sz w:val="20"/>
          <w:szCs w:val="20"/>
          <w:shd w:val="clear" w:color="auto" w:fill="FFFFFF"/>
        </w:rPr>
        <w:t>Nanasi</w:t>
      </w:r>
      <w:proofErr w:type="spellEnd"/>
      <w:r w:rsidR="00BB7199" w:rsidRPr="00BB7199">
        <w:rPr>
          <w:rStyle w:val="Strong"/>
          <w:rFonts w:ascii="Arial" w:hAnsi="Arial" w:cs="Arial"/>
          <w:b w:val="0"/>
          <w:bCs w:val="0"/>
          <w:color w:val="111111"/>
          <w:sz w:val="20"/>
          <w:szCs w:val="20"/>
          <w:shd w:val="clear" w:color="auto" w:fill="FFFFFF"/>
        </w:rPr>
        <w:t xml:space="preserve">, </w:t>
      </w:r>
      <w:r w:rsidR="00BB7199" w:rsidRPr="00BB7199">
        <w:rPr>
          <w:rFonts w:ascii="Arial" w:hAnsi="Arial" w:cs="Arial"/>
          <w:sz w:val="20"/>
          <w:szCs w:val="20"/>
        </w:rPr>
        <w:t>Ariadne (</w:t>
      </w:r>
      <w:r w:rsidR="00BB7199" w:rsidRPr="00BB7199">
        <w:rPr>
          <w:rFonts w:ascii="Arial" w:hAnsi="Arial" w:cs="Arial"/>
          <w:i/>
          <w:iCs/>
          <w:sz w:val="20"/>
          <w:szCs w:val="20"/>
        </w:rPr>
        <w:t>Ariadne auf Naxos</w:t>
      </w:r>
      <w:r w:rsidR="00BB7199" w:rsidRPr="00BB7199">
        <w:rPr>
          <w:rFonts w:ascii="Arial" w:hAnsi="Arial" w:cs="Arial"/>
          <w:sz w:val="20"/>
          <w:szCs w:val="20"/>
        </w:rPr>
        <w:t xml:space="preserve">) under </w:t>
      </w:r>
      <w:r w:rsidR="00BB7199" w:rsidRPr="00BB7199">
        <w:rPr>
          <w:rFonts w:ascii="Arial" w:hAnsi="Arial" w:cs="Arial"/>
          <w:color w:val="131514"/>
          <w:sz w:val="20"/>
          <w:szCs w:val="20"/>
          <w:shd w:val="clear" w:color="auto" w:fill="FFFFFF"/>
        </w:rPr>
        <w:t xml:space="preserve">Thomas </w:t>
      </w:r>
      <w:proofErr w:type="spellStart"/>
      <w:r w:rsidR="00BB7199" w:rsidRPr="00BB7199">
        <w:rPr>
          <w:rFonts w:ascii="Arial" w:hAnsi="Arial" w:cs="Arial"/>
          <w:color w:val="131514"/>
          <w:sz w:val="20"/>
          <w:szCs w:val="20"/>
          <w:shd w:val="clear" w:color="auto" w:fill="FFFFFF"/>
        </w:rPr>
        <w:t>Guggeis</w:t>
      </w:r>
      <w:proofErr w:type="spellEnd"/>
      <w:r w:rsidR="00BB7199" w:rsidRPr="00BB7199">
        <w:rPr>
          <w:rFonts w:ascii="Arial" w:hAnsi="Arial" w:cs="Arial"/>
          <w:color w:val="131514"/>
          <w:sz w:val="20"/>
          <w:szCs w:val="20"/>
          <w:shd w:val="clear" w:color="auto" w:fill="FFFFFF"/>
        </w:rPr>
        <w:t xml:space="preserve">, </w:t>
      </w:r>
      <w:proofErr w:type="spellStart"/>
      <w:r w:rsidR="00BB7199" w:rsidRPr="00BB7199">
        <w:rPr>
          <w:rFonts w:ascii="Arial" w:hAnsi="Arial" w:cs="Arial"/>
          <w:sz w:val="20"/>
          <w:szCs w:val="20"/>
        </w:rPr>
        <w:t>Chawa</w:t>
      </w:r>
      <w:proofErr w:type="spellEnd"/>
      <w:r w:rsidR="00BB7199" w:rsidRPr="00BB7199">
        <w:rPr>
          <w:rFonts w:ascii="Arial" w:hAnsi="Arial" w:cs="Arial"/>
          <w:sz w:val="20"/>
          <w:szCs w:val="20"/>
        </w:rPr>
        <w:t xml:space="preserve"> in Rudi Stephan's </w:t>
      </w:r>
      <w:r w:rsidR="00BB7199" w:rsidRPr="00BB7199">
        <w:rPr>
          <w:rFonts w:ascii="Arial" w:hAnsi="Arial" w:cs="Arial"/>
          <w:i/>
          <w:iCs/>
          <w:sz w:val="20"/>
          <w:szCs w:val="20"/>
        </w:rPr>
        <w:t xml:space="preserve">Die </w:t>
      </w:r>
      <w:proofErr w:type="spellStart"/>
      <w:r w:rsidR="00BB7199" w:rsidRPr="00BB7199">
        <w:rPr>
          <w:rFonts w:ascii="Arial" w:hAnsi="Arial" w:cs="Arial"/>
          <w:i/>
          <w:iCs/>
          <w:sz w:val="20"/>
          <w:szCs w:val="20"/>
        </w:rPr>
        <w:t>Ersten</w:t>
      </w:r>
      <w:proofErr w:type="spellEnd"/>
      <w:r w:rsidR="00BB7199" w:rsidRPr="00BB7199">
        <w:rPr>
          <w:rFonts w:ascii="Arial" w:hAnsi="Arial" w:cs="Arial"/>
          <w:i/>
          <w:iCs/>
          <w:sz w:val="20"/>
          <w:szCs w:val="20"/>
        </w:rPr>
        <w:t xml:space="preserve"> Menschen</w:t>
      </w:r>
      <w:r w:rsidR="00F146DB">
        <w:rPr>
          <w:rFonts w:ascii="Arial" w:hAnsi="Arial" w:cs="Arial"/>
          <w:i/>
          <w:iCs/>
          <w:sz w:val="20"/>
          <w:szCs w:val="20"/>
        </w:rPr>
        <w:t xml:space="preserve"> -</w:t>
      </w:r>
      <w:r w:rsidR="00BB7199" w:rsidRPr="00BB7199">
        <w:rPr>
          <w:rFonts w:ascii="Arial" w:hAnsi="Arial" w:cs="Arial"/>
          <w:i/>
          <w:iCs/>
          <w:sz w:val="20"/>
          <w:szCs w:val="20"/>
        </w:rPr>
        <w:t xml:space="preserve"> </w:t>
      </w:r>
      <w:r w:rsidR="00BB7199" w:rsidRPr="00BB7199">
        <w:rPr>
          <w:rFonts w:ascii="Arial" w:hAnsi="Arial" w:cs="Arial"/>
          <w:sz w:val="20"/>
          <w:szCs w:val="20"/>
        </w:rPr>
        <w:t>a new production by Tobias Kratzer</w:t>
      </w:r>
      <w:r w:rsidR="00F146DB">
        <w:rPr>
          <w:rFonts w:ascii="Arial" w:hAnsi="Arial" w:cs="Arial"/>
          <w:sz w:val="20"/>
          <w:szCs w:val="20"/>
        </w:rPr>
        <w:t xml:space="preserve"> -</w:t>
      </w:r>
      <w:r w:rsidR="00BB7199" w:rsidRPr="00BB7199">
        <w:rPr>
          <w:rFonts w:ascii="Arial" w:hAnsi="Arial" w:cs="Arial"/>
          <w:sz w:val="20"/>
          <w:szCs w:val="20"/>
        </w:rPr>
        <w:t xml:space="preserve"> conducted by Sebastian Weigle and recorded for CD release, as well as the eponymous roles of Norma under Erik Nielsen and Tosca conducted by Carlo Montanaro</w:t>
      </w:r>
      <w:r w:rsidR="00F146DB">
        <w:rPr>
          <w:rFonts w:ascii="Arial" w:hAnsi="Arial" w:cs="Arial"/>
          <w:sz w:val="20"/>
          <w:szCs w:val="20"/>
        </w:rPr>
        <w:t>.</w:t>
      </w:r>
    </w:p>
    <w:p w14:paraId="6818E03B" w14:textId="7D50C914" w:rsidR="00AD1478" w:rsidRPr="00BB7199" w:rsidRDefault="00BB7199" w:rsidP="00AD1478">
      <w:pPr>
        <w:pStyle w:val="NormalWeb"/>
        <w:spacing w:before="0" w:beforeAutospacing="0" w:after="257" w:afterAutospacing="0"/>
        <w:jc w:val="both"/>
        <w:rPr>
          <w:rFonts w:ascii="Arial" w:hAnsi="Arial" w:cs="Arial"/>
          <w:sz w:val="20"/>
          <w:szCs w:val="20"/>
        </w:rPr>
      </w:pPr>
      <w:r w:rsidRPr="00BB7199">
        <w:rPr>
          <w:rFonts w:ascii="Arial" w:hAnsi="Arial" w:cs="Arial"/>
          <w:sz w:val="20"/>
          <w:szCs w:val="20"/>
        </w:rPr>
        <w:t xml:space="preserve">Recent concert highlights include Schmitt’s </w:t>
      </w:r>
      <w:r w:rsidRPr="00BB7199">
        <w:rPr>
          <w:rFonts w:ascii="Arial" w:hAnsi="Arial" w:cs="Arial"/>
          <w:i/>
          <w:iCs/>
          <w:sz w:val="20"/>
          <w:szCs w:val="20"/>
        </w:rPr>
        <w:t xml:space="preserve">La </w:t>
      </w:r>
      <w:proofErr w:type="spellStart"/>
      <w:r w:rsidRPr="00BB7199">
        <w:rPr>
          <w:rFonts w:ascii="Arial" w:hAnsi="Arial" w:cs="Arial"/>
          <w:i/>
          <w:iCs/>
          <w:sz w:val="20"/>
          <w:szCs w:val="20"/>
        </w:rPr>
        <w:t>Tragédie</w:t>
      </w:r>
      <w:proofErr w:type="spellEnd"/>
      <w:r w:rsidRPr="00BB7199">
        <w:rPr>
          <w:rFonts w:ascii="Arial" w:hAnsi="Arial" w:cs="Arial"/>
          <w:i/>
          <w:iCs/>
          <w:sz w:val="20"/>
          <w:szCs w:val="20"/>
        </w:rPr>
        <w:t xml:space="preserve"> de Salomé</w:t>
      </w:r>
      <w:r w:rsidRPr="00BB7199">
        <w:rPr>
          <w:rFonts w:ascii="Arial" w:hAnsi="Arial" w:cs="Arial"/>
          <w:sz w:val="20"/>
          <w:szCs w:val="20"/>
        </w:rPr>
        <w:t xml:space="preserve"> with Frankfurt Radio Symphony Orchestra under Alain </w:t>
      </w:r>
      <w:proofErr w:type="spellStart"/>
      <w:r w:rsidRPr="00BB7199">
        <w:rPr>
          <w:rFonts w:ascii="Arial" w:hAnsi="Arial" w:cs="Arial"/>
          <w:sz w:val="20"/>
          <w:szCs w:val="20"/>
        </w:rPr>
        <w:t>Altinoglu</w:t>
      </w:r>
      <w:proofErr w:type="spellEnd"/>
      <w:r w:rsidRPr="00BB7199">
        <w:rPr>
          <w:rFonts w:ascii="Arial" w:hAnsi="Arial" w:cs="Arial"/>
          <w:sz w:val="20"/>
          <w:szCs w:val="20"/>
        </w:rPr>
        <w:t xml:space="preserve"> and Beethoven’s Symphony No.9 with National Arts Centre Orchestra, Ottawa. This season</w:t>
      </w:r>
      <w:r w:rsidR="00CB3DDF" w:rsidRPr="00BB7199">
        <w:rPr>
          <w:rFonts w:ascii="Arial" w:hAnsi="Arial" w:cs="Arial"/>
          <w:sz w:val="20"/>
          <w:szCs w:val="20"/>
        </w:rPr>
        <w:t xml:space="preserve"> Braid </w:t>
      </w:r>
      <w:r w:rsidR="00F146DB">
        <w:rPr>
          <w:rFonts w:ascii="Arial" w:hAnsi="Arial" w:cs="Arial"/>
          <w:sz w:val="20"/>
          <w:szCs w:val="20"/>
        </w:rPr>
        <w:t xml:space="preserve">returns to </w:t>
      </w:r>
      <w:r w:rsidR="00CB3DDF" w:rsidRPr="00BB7199">
        <w:rPr>
          <w:rFonts w:ascii="Arial" w:hAnsi="Arial" w:cs="Arial"/>
          <w:sz w:val="20"/>
          <w:szCs w:val="20"/>
        </w:rPr>
        <w:t>Beethoven’s Symphony No.9 at the Tanglewood Festival in Boston and with</w:t>
      </w:r>
      <w:r w:rsidR="00535D76">
        <w:rPr>
          <w:rFonts w:ascii="Arial" w:hAnsi="Arial" w:cs="Arial"/>
          <w:sz w:val="20"/>
          <w:szCs w:val="20"/>
        </w:rPr>
        <w:t xml:space="preserve"> </w:t>
      </w:r>
      <w:proofErr w:type="spellStart"/>
      <w:r w:rsidR="00CB3DDF" w:rsidRPr="00BB7199">
        <w:rPr>
          <w:rFonts w:ascii="Arial" w:hAnsi="Arial" w:cs="Arial"/>
          <w:sz w:val="20"/>
          <w:szCs w:val="20"/>
        </w:rPr>
        <w:t>Gulbenkian</w:t>
      </w:r>
      <w:proofErr w:type="spellEnd"/>
      <w:r w:rsidR="00CB3DDF" w:rsidRPr="00BB7199">
        <w:rPr>
          <w:rFonts w:ascii="Arial" w:hAnsi="Arial" w:cs="Arial"/>
          <w:sz w:val="20"/>
          <w:szCs w:val="20"/>
        </w:rPr>
        <w:t xml:space="preserve"> Orchestra</w:t>
      </w:r>
      <w:r w:rsidR="00F146DB">
        <w:rPr>
          <w:rFonts w:ascii="Arial" w:hAnsi="Arial" w:cs="Arial"/>
          <w:sz w:val="20"/>
          <w:szCs w:val="20"/>
        </w:rPr>
        <w:t>,</w:t>
      </w:r>
      <w:r w:rsidR="00CB3DDF" w:rsidRPr="00BB7199">
        <w:rPr>
          <w:rFonts w:ascii="Arial" w:hAnsi="Arial" w:cs="Arial"/>
          <w:sz w:val="20"/>
          <w:szCs w:val="20"/>
        </w:rPr>
        <w:t xml:space="preserve"> </w:t>
      </w:r>
      <w:r w:rsidR="00D50C63" w:rsidRPr="00BB7199">
        <w:rPr>
          <w:rFonts w:ascii="Arial" w:hAnsi="Arial" w:cs="Arial"/>
          <w:sz w:val="20"/>
          <w:szCs w:val="20"/>
        </w:rPr>
        <w:t xml:space="preserve">both </w:t>
      </w:r>
      <w:r w:rsidR="00CB3DDF" w:rsidRPr="00BB7199">
        <w:rPr>
          <w:rFonts w:ascii="Arial" w:hAnsi="Arial" w:cs="Arial"/>
          <w:sz w:val="20"/>
          <w:szCs w:val="20"/>
        </w:rPr>
        <w:t xml:space="preserve">under </w:t>
      </w:r>
      <w:proofErr w:type="spellStart"/>
      <w:r w:rsidR="00CB3DDF" w:rsidRPr="00BB7199">
        <w:rPr>
          <w:rFonts w:ascii="Arial" w:hAnsi="Arial" w:cs="Arial"/>
          <w:sz w:val="20"/>
          <w:szCs w:val="20"/>
        </w:rPr>
        <w:t>Hannu</w:t>
      </w:r>
      <w:proofErr w:type="spellEnd"/>
      <w:r w:rsidR="00CB3DDF" w:rsidRPr="00BB7199">
        <w:rPr>
          <w:rFonts w:ascii="Arial" w:hAnsi="Arial" w:cs="Arial"/>
          <w:sz w:val="20"/>
          <w:szCs w:val="20"/>
        </w:rPr>
        <w:t xml:space="preserve"> </w:t>
      </w:r>
      <w:proofErr w:type="spellStart"/>
      <w:r w:rsidR="00CB3DDF" w:rsidRPr="00BB7199">
        <w:rPr>
          <w:rFonts w:ascii="Arial" w:hAnsi="Arial" w:cs="Arial"/>
          <w:sz w:val="20"/>
          <w:szCs w:val="20"/>
        </w:rPr>
        <w:t>Lintu</w:t>
      </w:r>
      <w:proofErr w:type="spellEnd"/>
      <w:r w:rsidR="00CB3DDF" w:rsidRPr="00BB7199">
        <w:rPr>
          <w:rFonts w:ascii="Arial" w:hAnsi="Arial" w:cs="Arial"/>
          <w:sz w:val="20"/>
          <w:szCs w:val="20"/>
        </w:rPr>
        <w:t xml:space="preserve">.  </w:t>
      </w:r>
    </w:p>
    <w:p w14:paraId="20470617" w14:textId="77777777" w:rsidR="00DE44E1" w:rsidRPr="00BB7199" w:rsidRDefault="00DE44E1" w:rsidP="00DE44E1">
      <w:pPr>
        <w:jc w:val="both"/>
        <w:rPr>
          <w:rFonts w:ascii="Arial" w:hAnsi="Arial" w:cs="Arial"/>
          <w:sz w:val="20"/>
          <w:szCs w:val="20"/>
        </w:rPr>
      </w:pPr>
      <w:r w:rsidRPr="00BB7199">
        <w:rPr>
          <w:rFonts w:ascii="Arial" w:hAnsi="Arial" w:cs="Arial"/>
          <w:sz w:val="20"/>
          <w:szCs w:val="20"/>
        </w:rPr>
        <w:t xml:space="preserve">Ambur Braid has received degrees from the Glenn Gould School of the Royal Conservatory of Music in Toronto and San Francisco Conservatory and is a studio alumna and former ensemble member of the Canadian Opera Company. </w:t>
      </w:r>
    </w:p>
    <w:p w14:paraId="1922695B" w14:textId="77777777" w:rsidR="00DE44E1" w:rsidRPr="00617CB5" w:rsidRDefault="00DE44E1" w:rsidP="00294923">
      <w:pPr>
        <w:jc w:val="both"/>
        <w:rPr>
          <w:rFonts w:ascii="Arial" w:hAnsi="Arial" w:cs="Arial"/>
          <w:sz w:val="20"/>
          <w:szCs w:val="20"/>
        </w:rPr>
      </w:pPr>
    </w:p>
    <w:p w14:paraId="14FD3D6C" w14:textId="77777777" w:rsidR="001B16D1" w:rsidRPr="0032659E" w:rsidRDefault="001B16D1" w:rsidP="00294923">
      <w:pPr>
        <w:jc w:val="both"/>
        <w:rPr>
          <w:rFonts w:ascii="Arial" w:hAnsi="Arial" w:cs="Arial"/>
          <w:sz w:val="22"/>
          <w:szCs w:val="22"/>
        </w:rPr>
      </w:pPr>
    </w:p>
    <w:p w14:paraId="30CB4567" w14:textId="77777777" w:rsidR="00EB698D" w:rsidRDefault="00EB698D" w:rsidP="00EB698D">
      <w:pPr>
        <w:ind w:right="-199"/>
        <w:rPr>
          <w:rFonts w:ascii="Arial" w:hAnsi="Arial" w:cs="Arial"/>
          <w:sz w:val="20"/>
          <w:szCs w:val="20"/>
        </w:rPr>
      </w:pPr>
    </w:p>
    <w:p w14:paraId="01325F22" w14:textId="77777777" w:rsidR="00EB698D" w:rsidRDefault="00EB698D" w:rsidP="00EB698D">
      <w:pPr>
        <w:rPr>
          <w:rFonts w:ascii="Arial" w:hAnsi="Arial" w:cs="Arial"/>
          <w:sz w:val="20"/>
          <w:szCs w:val="20"/>
        </w:rPr>
      </w:pPr>
      <w:r w:rsidRPr="00156EC3">
        <w:rPr>
          <w:noProof/>
        </w:rPr>
        <w:drawing>
          <wp:anchor distT="0" distB="0" distL="114300" distR="114300" simplePos="0" relativeHeight="251659264" behindDoc="0" locked="0" layoutInCell="1" allowOverlap="1" wp14:anchorId="1A2BF2AF" wp14:editId="2309E5BD">
            <wp:simplePos x="0" y="0"/>
            <wp:positionH relativeFrom="column">
              <wp:posOffset>0</wp:posOffset>
            </wp:positionH>
            <wp:positionV relativeFrom="paragraph">
              <wp:posOffset>127000</wp:posOffset>
            </wp:positionV>
            <wp:extent cx="280670" cy="228600"/>
            <wp:effectExtent l="0" t="0" r="0" b="0"/>
            <wp:wrapTight wrapText="bothSides">
              <wp:wrapPolygon edited="0">
                <wp:start x="0" y="0"/>
                <wp:lineTo x="0" y="19200"/>
                <wp:lineTo x="15638" y="19200"/>
                <wp:lineTo x="19548" y="9600"/>
                <wp:lineTo x="19548" y="0"/>
                <wp:lineTo x="0" y="0"/>
              </wp:wrapPolygon>
            </wp:wrapTight>
            <wp:docPr id="5" name="Picture 2" descr="Description: Macintosh HD:Users:annablaseby:Downloads:Twitter_logo_blue.eps-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annablaseby:Downloads:Twitter_logo_blue.eps-2.pd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83F3F" w14:textId="77777777" w:rsidR="00EB698D" w:rsidRPr="0032659E" w:rsidRDefault="00000000" w:rsidP="00EB698D">
      <w:pPr>
        <w:rPr>
          <w:rFonts w:ascii="Arial" w:hAnsi="Arial" w:cs="Arial"/>
          <w:sz w:val="22"/>
          <w:szCs w:val="22"/>
        </w:rPr>
      </w:pPr>
      <w:hyperlink r:id="rId7" w:history="1">
        <w:proofErr w:type="spellStart"/>
        <w:r w:rsidR="00EB698D" w:rsidRPr="0032659E">
          <w:rPr>
            <w:rStyle w:val="Hyperlink"/>
            <w:rFonts w:ascii="Arial" w:hAnsi="Arial" w:cs="Arial"/>
            <w:sz w:val="22"/>
            <w:szCs w:val="22"/>
          </w:rPr>
          <w:t>MsAmburBraid</w:t>
        </w:r>
        <w:proofErr w:type="spellEnd"/>
      </w:hyperlink>
    </w:p>
    <w:p w14:paraId="141F0797" w14:textId="77777777" w:rsidR="00EB698D" w:rsidRPr="0032659E" w:rsidRDefault="00EB698D" w:rsidP="00EB698D">
      <w:pPr>
        <w:rPr>
          <w:rFonts w:ascii="Arial" w:hAnsi="Arial" w:cs="Arial"/>
          <w:sz w:val="22"/>
          <w:szCs w:val="22"/>
        </w:rPr>
      </w:pPr>
      <w:r w:rsidRPr="0032659E">
        <w:rPr>
          <w:rFonts w:ascii="Arial" w:hAnsi="Arial" w:cs="Arial"/>
          <w:noProof/>
          <w:sz w:val="22"/>
          <w:szCs w:val="22"/>
        </w:rPr>
        <w:drawing>
          <wp:anchor distT="0" distB="0" distL="114300" distR="114300" simplePos="0" relativeHeight="251661312" behindDoc="1" locked="0" layoutInCell="1" allowOverlap="1" wp14:anchorId="4DBF460C" wp14:editId="3DEF11A7">
            <wp:simplePos x="0" y="0"/>
            <wp:positionH relativeFrom="column">
              <wp:posOffset>9525</wp:posOffset>
            </wp:positionH>
            <wp:positionV relativeFrom="paragraph">
              <wp:posOffset>149860</wp:posOffset>
            </wp:positionV>
            <wp:extent cx="236855" cy="236855"/>
            <wp:effectExtent l="0" t="0" r="0" b="0"/>
            <wp:wrapTight wrapText="bothSides">
              <wp:wrapPolygon edited="0">
                <wp:start x="0" y="0"/>
                <wp:lineTo x="0" y="19110"/>
                <wp:lineTo x="19110" y="19110"/>
                <wp:lineTo x="19110" y="0"/>
                <wp:lineTo x="0" y="0"/>
              </wp:wrapPolygon>
            </wp:wrapTight>
            <wp:docPr id="2" name="Picture 2" descr="Instagram-v05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v0519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2F792" w14:textId="77777777" w:rsidR="00EB698D" w:rsidRPr="0032659E" w:rsidRDefault="00000000" w:rsidP="00EB698D">
      <w:pPr>
        <w:rPr>
          <w:rFonts w:ascii="Arial" w:hAnsi="Arial" w:cs="Arial"/>
          <w:sz w:val="22"/>
          <w:szCs w:val="22"/>
        </w:rPr>
      </w:pPr>
      <w:hyperlink r:id="rId9" w:history="1">
        <w:proofErr w:type="spellStart"/>
        <w:r w:rsidR="00EB698D" w:rsidRPr="0032659E">
          <w:rPr>
            <w:rStyle w:val="Hyperlink"/>
            <w:rFonts w:ascii="Arial" w:hAnsi="Arial" w:cs="Arial"/>
            <w:sz w:val="22"/>
            <w:szCs w:val="22"/>
          </w:rPr>
          <w:t>MsAmburBraid</w:t>
        </w:r>
        <w:proofErr w:type="spellEnd"/>
      </w:hyperlink>
    </w:p>
    <w:p w14:paraId="269049BA" w14:textId="77777777" w:rsidR="00EB698D" w:rsidRPr="0032659E" w:rsidRDefault="00EB698D" w:rsidP="00EB698D">
      <w:pPr>
        <w:rPr>
          <w:rFonts w:ascii="Arial" w:hAnsi="Arial" w:cs="Arial"/>
          <w:sz w:val="22"/>
          <w:szCs w:val="22"/>
        </w:rPr>
      </w:pPr>
    </w:p>
    <w:p w14:paraId="08693E9E" w14:textId="77777777" w:rsidR="00EB698D" w:rsidRPr="0032659E" w:rsidRDefault="00000000" w:rsidP="00EB698D">
      <w:pPr>
        <w:rPr>
          <w:rFonts w:ascii="Arial" w:hAnsi="Arial" w:cs="Arial"/>
          <w:sz w:val="22"/>
          <w:szCs w:val="22"/>
        </w:rPr>
      </w:pPr>
      <w:hyperlink r:id="rId10" w:history="1">
        <w:r w:rsidR="00EB698D" w:rsidRPr="0032659E">
          <w:rPr>
            <w:rStyle w:val="Hyperlink"/>
            <w:rFonts w:ascii="Arial" w:hAnsi="Arial" w:cs="Arial"/>
            <w:noProof/>
            <w:sz w:val="22"/>
            <w:szCs w:val="22"/>
          </w:rPr>
          <w:drawing>
            <wp:anchor distT="0" distB="0" distL="114300" distR="114300" simplePos="0" relativeHeight="251660288" behindDoc="0" locked="0" layoutInCell="1" allowOverlap="1" wp14:anchorId="1784FE99" wp14:editId="6427FFA2">
              <wp:simplePos x="0" y="0"/>
              <wp:positionH relativeFrom="margin">
                <wp:posOffset>9525</wp:posOffset>
              </wp:positionH>
              <wp:positionV relativeFrom="paragraph">
                <wp:posOffset>5080</wp:posOffset>
              </wp:positionV>
              <wp:extent cx="228600" cy="228600"/>
              <wp:effectExtent l="0" t="0" r="0" b="0"/>
              <wp:wrapThrough wrapText="bothSides">
                <wp:wrapPolygon edited="0">
                  <wp:start x="0" y="0"/>
                  <wp:lineTo x="0" y="19200"/>
                  <wp:lineTo x="19200" y="19200"/>
                  <wp:lineTo x="19200" y="0"/>
                  <wp:lineTo x="0" y="0"/>
                </wp:wrapPolygon>
              </wp:wrapThrough>
              <wp:docPr id="4" name="Picture 4" descr="Macintosh HD:Users:annablaseby:Downloads:logos-and-badges_f-logo_print-packaging:png:FB-fLogo-Blue-printpacka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nablaseby:Downloads:logos-and-badges_f-logo_print-packaging:png:FB-fLogo-Blue-printpackag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B698D" w:rsidRPr="0032659E">
          <w:rPr>
            <w:rStyle w:val="Hyperlink"/>
            <w:rFonts w:ascii="Arial" w:hAnsi="Arial" w:cs="Arial"/>
            <w:sz w:val="22"/>
            <w:szCs w:val="22"/>
          </w:rPr>
          <w:t>MsAmburBraid</w:t>
        </w:r>
        <w:proofErr w:type="spellEnd"/>
      </w:hyperlink>
    </w:p>
    <w:p w14:paraId="4893FB7B" w14:textId="77777777" w:rsidR="00EB698D" w:rsidRPr="00442894" w:rsidRDefault="00EB698D" w:rsidP="00EB698D">
      <w:pPr>
        <w:rPr>
          <w:rFonts w:ascii="Arial" w:hAnsi="Arial" w:cs="Arial"/>
          <w:sz w:val="20"/>
          <w:szCs w:val="20"/>
        </w:rPr>
      </w:pPr>
      <w:r w:rsidRPr="00442894">
        <w:rPr>
          <w:rFonts w:ascii="Arial" w:hAnsi="Arial" w:cs="Arial"/>
          <w:sz w:val="20"/>
          <w:szCs w:val="20"/>
        </w:rPr>
        <w:t xml:space="preserve"> </w:t>
      </w:r>
    </w:p>
    <w:p w14:paraId="70236D7B" w14:textId="77777777" w:rsidR="00EB698D" w:rsidRDefault="00EB698D"/>
    <w:sectPr w:rsidR="00EB698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67EA7" w14:textId="77777777" w:rsidR="001967C8" w:rsidRDefault="001967C8" w:rsidP="00EB698D">
      <w:r>
        <w:separator/>
      </w:r>
    </w:p>
  </w:endnote>
  <w:endnote w:type="continuationSeparator" w:id="0">
    <w:p w14:paraId="467B3F92" w14:textId="77777777" w:rsidR="001967C8" w:rsidRDefault="001967C8" w:rsidP="00E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5A26B" w14:textId="7BC250AD" w:rsidR="00EB698D" w:rsidRPr="004512EC" w:rsidRDefault="00EB698D" w:rsidP="00EB698D">
    <w:pPr>
      <w:ind w:right="26"/>
      <w:rPr>
        <w:rFonts w:ascii="Arial" w:hAnsi="Arial" w:cs="Arial"/>
        <w:sz w:val="20"/>
        <w:szCs w:val="20"/>
      </w:rPr>
    </w:pPr>
    <w:r>
      <w:rPr>
        <w:rFonts w:ascii="Arial" w:hAnsi="Arial" w:cs="Arial"/>
        <w:sz w:val="20"/>
        <w:szCs w:val="20"/>
      </w:rPr>
      <w:t>202</w:t>
    </w:r>
    <w:r w:rsidR="00DE44E1">
      <w:rPr>
        <w:rFonts w:ascii="Arial" w:hAnsi="Arial" w:cs="Arial"/>
        <w:sz w:val="20"/>
        <w:szCs w:val="20"/>
      </w:rPr>
      <w:t>4/25</w:t>
    </w:r>
    <w:r w:rsidR="00294923">
      <w:rPr>
        <w:rFonts w:ascii="Arial" w:hAnsi="Arial" w:cs="Arial"/>
        <w:sz w:val="20"/>
        <w:szCs w:val="20"/>
      </w:rPr>
      <w:t xml:space="preserve"> </w:t>
    </w:r>
    <w:r w:rsidRPr="004512EC">
      <w:rPr>
        <w:rFonts w:ascii="Arial" w:hAnsi="Arial" w:cs="Arial"/>
        <w:sz w:val="20"/>
        <w:szCs w:val="20"/>
      </w:rPr>
      <w:t xml:space="preserve">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4844A3FC" w14:textId="77777777" w:rsidR="00EB698D" w:rsidRDefault="00EB6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423D6" w14:textId="77777777" w:rsidR="001967C8" w:rsidRDefault="001967C8" w:rsidP="00EB698D">
      <w:r>
        <w:separator/>
      </w:r>
    </w:p>
  </w:footnote>
  <w:footnote w:type="continuationSeparator" w:id="0">
    <w:p w14:paraId="15ACF567" w14:textId="77777777" w:rsidR="001967C8" w:rsidRDefault="001967C8" w:rsidP="00E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F9EE0" w14:textId="77777777" w:rsidR="00EB698D" w:rsidRDefault="00EB698D">
    <w:pPr>
      <w:pStyle w:val="Header"/>
    </w:pPr>
    <w:r>
      <w:rPr>
        <w:noProof/>
        <w:lang w:val="en-GB" w:eastAsia="en-GB"/>
      </w:rPr>
      <w:drawing>
        <wp:anchor distT="0" distB="0" distL="114300" distR="114300" simplePos="0" relativeHeight="251659264" behindDoc="0" locked="0" layoutInCell="1" allowOverlap="1" wp14:anchorId="4495B83E" wp14:editId="3EC9F984">
          <wp:simplePos x="0" y="0"/>
          <wp:positionH relativeFrom="margin">
            <wp:align>center</wp:align>
          </wp:positionH>
          <wp:positionV relativeFrom="paragraph">
            <wp:posOffset>106045</wp:posOffset>
          </wp:positionV>
          <wp:extent cx="1800225" cy="674370"/>
          <wp:effectExtent l="0" t="0" r="9525" b="0"/>
          <wp:wrapSquare wrapText="bothSides"/>
          <wp:docPr id="11" name="Picture 1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D1"/>
    <w:rsid w:val="0003251A"/>
    <w:rsid w:val="00061927"/>
    <w:rsid w:val="000938E5"/>
    <w:rsid w:val="000A046E"/>
    <w:rsid w:val="0019294A"/>
    <w:rsid w:val="001967C8"/>
    <w:rsid w:val="001A2F1E"/>
    <w:rsid w:val="001B16D1"/>
    <w:rsid w:val="001F70A8"/>
    <w:rsid w:val="00216C99"/>
    <w:rsid w:val="00271DE8"/>
    <w:rsid w:val="00294923"/>
    <w:rsid w:val="002F37A6"/>
    <w:rsid w:val="00340827"/>
    <w:rsid w:val="003418C0"/>
    <w:rsid w:val="003756CB"/>
    <w:rsid w:val="003841DC"/>
    <w:rsid w:val="004167A1"/>
    <w:rsid w:val="00445A39"/>
    <w:rsid w:val="00450C02"/>
    <w:rsid w:val="00484242"/>
    <w:rsid w:val="00491F24"/>
    <w:rsid w:val="004C7D67"/>
    <w:rsid w:val="00535D76"/>
    <w:rsid w:val="005400D0"/>
    <w:rsid w:val="0056412B"/>
    <w:rsid w:val="005A474B"/>
    <w:rsid w:val="005F0787"/>
    <w:rsid w:val="0061166D"/>
    <w:rsid w:val="00617CB5"/>
    <w:rsid w:val="00635E2A"/>
    <w:rsid w:val="0067674A"/>
    <w:rsid w:val="006E737D"/>
    <w:rsid w:val="006F331E"/>
    <w:rsid w:val="00754BD2"/>
    <w:rsid w:val="00757975"/>
    <w:rsid w:val="00777C17"/>
    <w:rsid w:val="007A58E7"/>
    <w:rsid w:val="007B6245"/>
    <w:rsid w:val="007E3736"/>
    <w:rsid w:val="008416C5"/>
    <w:rsid w:val="00844D44"/>
    <w:rsid w:val="0086126C"/>
    <w:rsid w:val="00895DA6"/>
    <w:rsid w:val="00896AC9"/>
    <w:rsid w:val="008972CB"/>
    <w:rsid w:val="008A76A2"/>
    <w:rsid w:val="008D0093"/>
    <w:rsid w:val="008E5322"/>
    <w:rsid w:val="00924BC6"/>
    <w:rsid w:val="009651FE"/>
    <w:rsid w:val="00973FBA"/>
    <w:rsid w:val="009B67F0"/>
    <w:rsid w:val="009D6D25"/>
    <w:rsid w:val="009E0C23"/>
    <w:rsid w:val="00A05643"/>
    <w:rsid w:val="00A935F8"/>
    <w:rsid w:val="00AC6EE1"/>
    <w:rsid w:val="00AD1478"/>
    <w:rsid w:val="00AF2574"/>
    <w:rsid w:val="00B14C8C"/>
    <w:rsid w:val="00B45C97"/>
    <w:rsid w:val="00B47BB8"/>
    <w:rsid w:val="00B47C31"/>
    <w:rsid w:val="00B5126C"/>
    <w:rsid w:val="00B81DC0"/>
    <w:rsid w:val="00B953C8"/>
    <w:rsid w:val="00BB7199"/>
    <w:rsid w:val="00BC3A61"/>
    <w:rsid w:val="00BE0C5D"/>
    <w:rsid w:val="00C038F7"/>
    <w:rsid w:val="00C47D35"/>
    <w:rsid w:val="00CA4181"/>
    <w:rsid w:val="00CB3DDF"/>
    <w:rsid w:val="00CC4F60"/>
    <w:rsid w:val="00CD218E"/>
    <w:rsid w:val="00D46808"/>
    <w:rsid w:val="00D50C63"/>
    <w:rsid w:val="00D65699"/>
    <w:rsid w:val="00DE44E1"/>
    <w:rsid w:val="00E90037"/>
    <w:rsid w:val="00E92AF3"/>
    <w:rsid w:val="00E95800"/>
    <w:rsid w:val="00EB698D"/>
    <w:rsid w:val="00ED07E7"/>
    <w:rsid w:val="00F146DB"/>
    <w:rsid w:val="00F9405D"/>
    <w:rsid w:val="00FA13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A30B"/>
  <w15:chartTrackingRefBased/>
  <w15:docId w15:val="{7EA4B872-24AE-4A2F-A483-57DEB3EC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B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B16D1"/>
    <w:pPr>
      <w:spacing w:before="100" w:beforeAutospacing="1" w:after="100" w:afterAutospacing="1"/>
    </w:pPr>
  </w:style>
  <w:style w:type="paragraph" w:styleId="Header">
    <w:name w:val="header"/>
    <w:basedOn w:val="Normal"/>
    <w:link w:val="HeaderChar"/>
    <w:uiPriority w:val="99"/>
    <w:unhideWhenUsed/>
    <w:rsid w:val="00EB698D"/>
    <w:pPr>
      <w:tabs>
        <w:tab w:val="center" w:pos="4513"/>
        <w:tab w:val="right" w:pos="9026"/>
      </w:tabs>
    </w:pPr>
    <w:rPr>
      <w:rFonts w:ascii="Cambria" w:eastAsia="MS Mincho" w:hAnsi="Cambria"/>
      <w:lang w:val="en-US" w:eastAsia="en-US"/>
    </w:rPr>
  </w:style>
  <w:style w:type="character" w:customStyle="1" w:styleId="HeaderChar">
    <w:name w:val="Header Char"/>
    <w:basedOn w:val="DefaultParagraphFont"/>
    <w:link w:val="Header"/>
    <w:uiPriority w:val="99"/>
    <w:rsid w:val="00EB698D"/>
    <w:rPr>
      <w:rFonts w:ascii="Cambria" w:eastAsia="MS Mincho" w:hAnsi="Cambria" w:cs="Times New Roman"/>
      <w:sz w:val="24"/>
      <w:szCs w:val="24"/>
      <w:lang w:val="en-US"/>
    </w:rPr>
  </w:style>
  <w:style w:type="paragraph" w:styleId="Footer">
    <w:name w:val="footer"/>
    <w:basedOn w:val="Normal"/>
    <w:link w:val="FooterChar"/>
    <w:uiPriority w:val="99"/>
    <w:unhideWhenUsed/>
    <w:rsid w:val="00EB698D"/>
    <w:pPr>
      <w:tabs>
        <w:tab w:val="center" w:pos="4513"/>
        <w:tab w:val="right" w:pos="9026"/>
      </w:tabs>
    </w:pPr>
    <w:rPr>
      <w:rFonts w:ascii="Cambria" w:eastAsia="MS Mincho" w:hAnsi="Cambria"/>
      <w:lang w:val="en-US" w:eastAsia="en-US"/>
    </w:rPr>
  </w:style>
  <w:style w:type="character" w:customStyle="1" w:styleId="FooterChar">
    <w:name w:val="Footer Char"/>
    <w:basedOn w:val="DefaultParagraphFont"/>
    <w:link w:val="Footer"/>
    <w:uiPriority w:val="99"/>
    <w:rsid w:val="00EB698D"/>
    <w:rPr>
      <w:rFonts w:ascii="Cambria" w:eastAsia="MS Mincho" w:hAnsi="Cambria" w:cs="Times New Roman"/>
      <w:sz w:val="24"/>
      <w:szCs w:val="24"/>
      <w:lang w:val="en-US"/>
    </w:rPr>
  </w:style>
  <w:style w:type="character" w:styleId="Hyperlink">
    <w:name w:val="Hyperlink"/>
    <w:basedOn w:val="DefaultParagraphFont"/>
    <w:uiPriority w:val="99"/>
    <w:unhideWhenUsed/>
    <w:rsid w:val="00EB698D"/>
    <w:rPr>
      <w:color w:val="0563C1" w:themeColor="hyperlink"/>
      <w:u w:val="single"/>
    </w:rPr>
  </w:style>
  <w:style w:type="character" w:styleId="Emphasis">
    <w:name w:val="Emphasis"/>
    <w:basedOn w:val="DefaultParagraphFont"/>
    <w:uiPriority w:val="20"/>
    <w:qFormat/>
    <w:rsid w:val="0003251A"/>
    <w:rPr>
      <w:i/>
      <w:iCs/>
    </w:rPr>
  </w:style>
  <w:style w:type="character" w:customStyle="1" w:styleId="apple-converted-space">
    <w:name w:val="apple-converted-space"/>
    <w:basedOn w:val="DefaultParagraphFont"/>
    <w:rsid w:val="0061166D"/>
  </w:style>
  <w:style w:type="character" w:styleId="Strong">
    <w:name w:val="Strong"/>
    <w:basedOn w:val="DefaultParagraphFont"/>
    <w:uiPriority w:val="22"/>
    <w:qFormat/>
    <w:rsid w:val="0061166D"/>
    <w:rPr>
      <w:b/>
      <w:bCs/>
    </w:rPr>
  </w:style>
  <w:style w:type="paragraph" w:styleId="Revision">
    <w:name w:val="Revision"/>
    <w:hidden/>
    <w:uiPriority w:val="99"/>
    <w:semiHidden/>
    <w:rsid w:val="007E373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5707">
      <w:bodyDiv w:val="1"/>
      <w:marLeft w:val="0"/>
      <w:marRight w:val="0"/>
      <w:marTop w:val="0"/>
      <w:marBottom w:val="0"/>
      <w:divBdr>
        <w:top w:val="none" w:sz="0" w:space="0" w:color="auto"/>
        <w:left w:val="none" w:sz="0" w:space="0" w:color="auto"/>
        <w:bottom w:val="none" w:sz="0" w:space="0" w:color="auto"/>
        <w:right w:val="none" w:sz="0" w:space="0" w:color="auto"/>
      </w:divBdr>
    </w:div>
    <w:div w:id="1241790396">
      <w:bodyDiv w:val="1"/>
      <w:marLeft w:val="0"/>
      <w:marRight w:val="0"/>
      <w:marTop w:val="0"/>
      <w:marBottom w:val="0"/>
      <w:divBdr>
        <w:top w:val="none" w:sz="0" w:space="0" w:color="auto"/>
        <w:left w:val="none" w:sz="0" w:space="0" w:color="auto"/>
        <w:bottom w:val="none" w:sz="0" w:space="0" w:color="auto"/>
        <w:right w:val="none" w:sz="0" w:space="0" w:color="auto"/>
      </w:divBdr>
    </w:div>
    <w:div w:id="1483428735">
      <w:bodyDiv w:val="1"/>
      <w:marLeft w:val="0"/>
      <w:marRight w:val="0"/>
      <w:marTop w:val="0"/>
      <w:marBottom w:val="0"/>
      <w:divBdr>
        <w:top w:val="none" w:sz="0" w:space="0" w:color="auto"/>
        <w:left w:val="none" w:sz="0" w:space="0" w:color="auto"/>
        <w:bottom w:val="none" w:sz="0" w:space="0" w:color="auto"/>
        <w:right w:val="none" w:sz="0" w:space="0" w:color="auto"/>
      </w:divBdr>
    </w:div>
    <w:div w:id="1510438216">
      <w:bodyDiv w:val="1"/>
      <w:marLeft w:val="0"/>
      <w:marRight w:val="0"/>
      <w:marTop w:val="0"/>
      <w:marBottom w:val="0"/>
      <w:divBdr>
        <w:top w:val="none" w:sz="0" w:space="0" w:color="auto"/>
        <w:left w:val="none" w:sz="0" w:space="0" w:color="auto"/>
        <w:bottom w:val="none" w:sz="0" w:space="0" w:color="auto"/>
        <w:right w:val="none" w:sz="0" w:space="0" w:color="auto"/>
      </w:divBdr>
    </w:div>
    <w:div w:id="1637222611">
      <w:bodyDiv w:val="1"/>
      <w:marLeft w:val="0"/>
      <w:marRight w:val="0"/>
      <w:marTop w:val="0"/>
      <w:marBottom w:val="0"/>
      <w:divBdr>
        <w:top w:val="none" w:sz="0" w:space="0" w:color="auto"/>
        <w:left w:val="none" w:sz="0" w:space="0" w:color="auto"/>
        <w:bottom w:val="none" w:sz="0" w:space="0" w:color="auto"/>
        <w:right w:val="none" w:sz="0" w:space="0" w:color="auto"/>
      </w:divBdr>
    </w:div>
    <w:div w:id="177879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witter.com/MsAmburBraid"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acebook.com/MsAmburBraid/" TargetMode="External"/><Relationship Id="rId4" Type="http://schemas.openxmlformats.org/officeDocument/2006/relationships/footnotes" Target="footnotes.xml"/><Relationship Id="rId9" Type="http://schemas.openxmlformats.org/officeDocument/2006/relationships/hyperlink" Target="https://www.instagram.com/msamburbra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HarrisonParrott Ltd</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Band</dc:creator>
  <cp:keywords/>
  <dc:description/>
  <cp:lastModifiedBy>Evi Jaman</cp:lastModifiedBy>
  <cp:revision>4</cp:revision>
  <dcterms:created xsi:type="dcterms:W3CDTF">2024-08-01T10:32:00Z</dcterms:created>
  <dcterms:modified xsi:type="dcterms:W3CDTF">2024-08-01T13:10:00Z</dcterms:modified>
</cp:coreProperties>
</file>