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8E1A" w14:textId="3E45AEDA" w:rsidR="00744D2C" w:rsidRDefault="00045E01" w:rsidP="00C5248C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Sauli Zinovjev</w:t>
      </w:r>
      <w:r w:rsidR="00D96EB2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Composer</w:t>
      </w:r>
    </w:p>
    <w:p w14:paraId="1798CCF8" w14:textId="77777777" w:rsidR="00C5248C" w:rsidRPr="002D3E67" w:rsidRDefault="00C5248C" w:rsidP="00C5248C">
      <w:pPr>
        <w:rPr>
          <w:rFonts w:ascii="Arial" w:eastAsia="Arial" w:hAnsi="Arial" w:cs="Arial"/>
        </w:rPr>
      </w:pPr>
    </w:p>
    <w:bookmarkEnd w:id="0"/>
    <w:p w14:paraId="0D0BBFCD" w14:textId="6B693E17" w:rsidR="00045E01" w:rsidRDefault="00196ABC" w:rsidP="00EF5B9E">
      <w:pPr>
        <w:rPr>
          <w:rFonts w:ascii="Arial" w:hAnsi="Arial" w:cs="Arial"/>
          <w:color w:val="131514"/>
          <w:sz w:val="20"/>
          <w:szCs w:val="20"/>
        </w:rPr>
      </w:pPr>
      <w:r>
        <w:rPr>
          <w:rFonts w:ascii="Arial" w:hAnsi="Arial" w:cs="Arial"/>
          <w:color w:val="131514"/>
          <w:sz w:val="20"/>
          <w:szCs w:val="20"/>
        </w:rPr>
        <w:t xml:space="preserve">Finnish composer 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>Sauli Zinovjev</w:t>
      </w:r>
      <w:r w:rsidR="00211D48">
        <w:rPr>
          <w:rFonts w:ascii="Arial" w:hAnsi="Arial" w:cs="Arial"/>
          <w:color w:val="131514"/>
          <w:sz w:val="20"/>
          <w:szCs w:val="20"/>
        </w:rPr>
        <w:t>’s</w:t>
      </w:r>
      <w:r>
        <w:rPr>
          <w:rFonts w:ascii="Arial" w:hAnsi="Arial" w:cs="Arial"/>
          <w:color w:val="131514"/>
          <w:sz w:val="20"/>
          <w:szCs w:val="20"/>
        </w:rPr>
        <w:t xml:space="preserve"> orchestral works </w:t>
      </w:r>
      <w:r w:rsidR="00211D48">
        <w:rPr>
          <w:rFonts w:ascii="Arial" w:hAnsi="Arial" w:cs="Arial"/>
          <w:color w:val="131514"/>
          <w:sz w:val="20"/>
          <w:szCs w:val="20"/>
        </w:rPr>
        <w:t xml:space="preserve">form </w:t>
      </w:r>
      <w:r>
        <w:rPr>
          <w:rFonts w:ascii="Arial" w:hAnsi="Arial" w:cs="Arial"/>
          <w:color w:val="131514"/>
          <w:sz w:val="20"/>
          <w:szCs w:val="20"/>
        </w:rPr>
        <w:t xml:space="preserve">the forefront of his creative output, </w:t>
      </w:r>
      <w:r w:rsidR="00C40421">
        <w:rPr>
          <w:rFonts w:ascii="Arial" w:hAnsi="Arial" w:cs="Arial"/>
          <w:color w:val="131514"/>
          <w:sz w:val="20"/>
          <w:szCs w:val="20"/>
        </w:rPr>
        <w:t xml:space="preserve">having been </w:t>
      </w:r>
      <w:r w:rsidR="00FD3C95">
        <w:rPr>
          <w:rFonts w:ascii="Arial" w:hAnsi="Arial" w:cs="Arial"/>
          <w:color w:val="131514"/>
          <w:sz w:val="20"/>
          <w:szCs w:val="20"/>
        </w:rPr>
        <w:t xml:space="preserve">described as </w:t>
      </w:r>
      <w:r w:rsidR="00211D48">
        <w:rPr>
          <w:rFonts w:ascii="Arial" w:hAnsi="Arial" w:cs="Arial"/>
          <w:color w:val="131514"/>
          <w:sz w:val="20"/>
          <w:szCs w:val="20"/>
        </w:rPr>
        <w:t>“</w:t>
      </w:r>
      <w:r w:rsidR="00211D48" w:rsidRPr="00045E01">
        <w:rPr>
          <w:rFonts w:ascii="Arial" w:hAnsi="Arial" w:cs="Arial"/>
          <w:color w:val="131514"/>
          <w:sz w:val="20"/>
          <w:szCs w:val="20"/>
        </w:rPr>
        <w:t>scored with panache and coursing with vitality</w:t>
      </w:r>
      <w:r w:rsidR="00211D48">
        <w:rPr>
          <w:rFonts w:ascii="Arial" w:hAnsi="Arial" w:cs="Arial"/>
          <w:color w:val="131514"/>
          <w:sz w:val="20"/>
          <w:szCs w:val="20"/>
        </w:rPr>
        <w:t>”</w:t>
      </w:r>
      <w:r w:rsidR="00211D48" w:rsidRPr="00211D48">
        <w:rPr>
          <w:rFonts w:ascii="Arial" w:hAnsi="Arial" w:cs="Arial"/>
          <w:color w:val="131514"/>
          <w:sz w:val="20"/>
          <w:szCs w:val="20"/>
        </w:rPr>
        <w:t xml:space="preserve"> </w:t>
      </w:r>
      <w:r w:rsidR="00211D48">
        <w:rPr>
          <w:rFonts w:ascii="Arial" w:hAnsi="Arial" w:cs="Arial"/>
          <w:color w:val="131514"/>
          <w:sz w:val="20"/>
          <w:szCs w:val="20"/>
        </w:rPr>
        <w:t>(</w:t>
      </w:r>
      <w:r w:rsidR="00211D48" w:rsidRPr="00211D48">
        <w:rPr>
          <w:rFonts w:ascii="Arial" w:hAnsi="Arial" w:cs="Arial"/>
          <w:i/>
          <w:iCs/>
          <w:color w:val="131514"/>
          <w:sz w:val="20"/>
          <w:szCs w:val="20"/>
        </w:rPr>
        <w:t>Chicago Classical Review</w:t>
      </w:r>
      <w:r w:rsidR="00211D48">
        <w:rPr>
          <w:rFonts w:ascii="Arial" w:hAnsi="Arial" w:cs="Arial"/>
          <w:color w:val="131514"/>
          <w:sz w:val="20"/>
          <w:szCs w:val="20"/>
        </w:rPr>
        <w:t xml:space="preserve">). </w:t>
      </w:r>
      <w:r>
        <w:rPr>
          <w:rFonts w:ascii="Arial" w:hAnsi="Arial" w:cs="Arial"/>
          <w:color w:val="131514"/>
          <w:sz w:val="20"/>
          <w:szCs w:val="20"/>
        </w:rPr>
        <w:t xml:space="preserve">Zinovjev 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 xml:space="preserve">has </w:t>
      </w:r>
      <w:r w:rsidR="002861C5">
        <w:rPr>
          <w:rFonts w:ascii="Arial" w:hAnsi="Arial" w:cs="Arial"/>
          <w:color w:val="131514"/>
          <w:sz w:val="20"/>
          <w:szCs w:val="20"/>
        </w:rPr>
        <w:t>had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 xml:space="preserve"> commissions and performances </w:t>
      </w:r>
      <w:r w:rsidR="002861C5">
        <w:rPr>
          <w:rFonts w:ascii="Arial" w:hAnsi="Arial" w:cs="Arial"/>
          <w:color w:val="131514"/>
          <w:sz w:val="20"/>
          <w:szCs w:val="20"/>
        </w:rPr>
        <w:t xml:space="preserve">from 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 xml:space="preserve">orchestras such as </w:t>
      </w:r>
      <w:r w:rsidR="00435F4C" w:rsidRPr="00451D53">
        <w:rPr>
          <w:rFonts w:ascii="Arial" w:hAnsi="Arial" w:cs="Arial"/>
          <w:color w:val="131514"/>
          <w:sz w:val="20"/>
          <w:szCs w:val="20"/>
        </w:rPr>
        <w:t>Oslo Philharmonic, Helsinki Philharmonic Orchestra, </w:t>
      </w:r>
      <w:r w:rsidR="00C5248C">
        <w:rPr>
          <w:rFonts w:ascii="Arial" w:hAnsi="Arial" w:cs="Arial"/>
          <w:color w:val="131514"/>
          <w:sz w:val="20"/>
          <w:szCs w:val="20"/>
        </w:rPr>
        <w:t>Royal Concertgebouw Orchestra,</w:t>
      </w:r>
      <w:r w:rsidR="00C5248C" w:rsidRPr="00451D53">
        <w:rPr>
          <w:rFonts w:ascii="Arial" w:hAnsi="Arial" w:cs="Arial"/>
          <w:color w:val="131514"/>
          <w:sz w:val="20"/>
          <w:szCs w:val="20"/>
        </w:rPr>
        <w:t xml:space="preserve"> 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 xml:space="preserve">the Finnish and Swedish </w:t>
      </w:r>
      <w:r w:rsidR="00EF5B9E">
        <w:rPr>
          <w:rFonts w:ascii="Arial" w:hAnsi="Arial" w:cs="Arial"/>
          <w:color w:val="131514"/>
          <w:sz w:val="20"/>
          <w:szCs w:val="20"/>
        </w:rPr>
        <w:t>R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 xml:space="preserve">adio </w:t>
      </w:r>
      <w:r w:rsidR="00EF5B9E">
        <w:rPr>
          <w:rFonts w:ascii="Arial" w:hAnsi="Arial" w:cs="Arial"/>
          <w:color w:val="131514"/>
          <w:sz w:val="20"/>
          <w:szCs w:val="20"/>
        </w:rPr>
        <w:t>S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 xml:space="preserve">ymphony </w:t>
      </w:r>
      <w:r w:rsidR="00EF5B9E">
        <w:rPr>
          <w:rFonts w:ascii="Arial" w:hAnsi="Arial" w:cs="Arial"/>
          <w:color w:val="131514"/>
          <w:sz w:val="20"/>
          <w:szCs w:val="20"/>
        </w:rPr>
        <w:t>O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 xml:space="preserve">rchestras, </w:t>
      </w:r>
      <w:r w:rsidR="00C5248C">
        <w:rPr>
          <w:rFonts w:ascii="Arial" w:hAnsi="Arial" w:cs="Arial"/>
          <w:color w:val="131514"/>
          <w:sz w:val="20"/>
          <w:szCs w:val="20"/>
        </w:rPr>
        <w:t xml:space="preserve">Tokyo Metropolitan Symphony Orchestra, 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 xml:space="preserve">Orchestre de Chambre de Lausanne and </w:t>
      </w:r>
      <w:proofErr w:type="spellStart"/>
      <w:r w:rsidR="00045E01" w:rsidRPr="00451D53">
        <w:rPr>
          <w:rFonts w:ascii="Arial" w:hAnsi="Arial" w:cs="Arial"/>
          <w:color w:val="131514"/>
          <w:sz w:val="20"/>
          <w:szCs w:val="20"/>
        </w:rPr>
        <w:t>Tapiola</w:t>
      </w:r>
      <w:proofErr w:type="spellEnd"/>
      <w:r w:rsidR="00045E01" w:rsidRPr="00451D53">
        <w:rPr>
          <w:rFonts w:ascii="Arial" w:hAnsi="Arial" w:cs="Arial"/>
          <w:color w:val="131514"/>
          <w:sz w:val="20"/>
          <w:szCs w:val="20"/>
        </w:rPr>
        <w:t xml:space="preserve"> Sinfonietta.</w:t>
      </w:r>
      <w:r w:rsidR="00C5248C">
        <w:rPr>
          <w:rFonts w:ascii="Arial" w:hAnsi="Arial" w:cs="Arial"/>
          <w:color w:val="131514"/>
          <w:sz w:val="20"/>
          <w:szCs w:val="20"/>
        </w:rPr>
        <w:t xml:space="preserve"> </w:t>
      </w:r>
      <w:r w:rsidR="00435F4C">
        <w:rPr>
          <w:rFonts w:ascii="Arial" w:hAnsi="Arial" w:cs="Arial"/>
          <w:color w:val="131514"/>
          <w:sz w:val="20"/>
          <w:szCs w:val="20"/>
        </w:rPr>
        <w:t>He</w:t>
      </w:r>
      <w:r w:rsidR="00435F4C" w:rsidRPr="00451D53">
        <w:rPr>
          <w:rFonts w:ascii="Arial" w:hAnsi="Arial" w:cs="Arial"/>
          <w:color w:val="131514"/>
          <w:sz w:val="20"/>
          <w:szCs w:val="20"/>
        </w:rPr>
        <w:t xml:space="preserve"> 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>has collaborated with musicians such as </w:t>
      </w:r>
      <w:hyperlink r:id="rId10" w:history="1">
        <w:r w:rsidR="00045E01" w:rsidRPr="00435F4C">
          <w:rPr>
            <w:rStyle w:val="Hyperlink"/>
            <w:rFonts w:ascii="Arial" w:hAnsi="Arial" w:cs="Arial"/>
            <w:sz w:val="20"/>
            <w:szCs w:val="20"/>
          </w:rPr>
          <w:t>Klaus Mäkelä</w:t>
        </w:r>
      </w:hyperlink>
      <w:r w:rsidR="00045E01" w:rsidRPr="00451D53">
        <w:rPr>
          <w:rFonts w:ascii="Arial" w:hAnsi="Arial" w:cs="Arial"/>
          <w:color w:val="131514"/>
          <w:sz w:val="20"/>
          <w:szCs w:val="20"/>
        </w:rPr>
        <w:t>, </w:t>
      </w:r>
      <w:hyperlink r:id="rId11" w:history="1">
        <w:r w:rsidR="00045E01" w:rsidRPr="00435F4C">
          <w:rPr>
            <w:rStyle w:val="Hyperlink"/>
            <w:rFonts w:ascii="Arial" w:hAnsi="Arial" w:cs="Arial"/>
            <w:sz w:val="20"/>
            <w:szCs w:val="20"/>
          </w:rPr>
          <w:t>Víkingur Ólafsson</w:t>
        </w:r>
      </w:hyperlink>
      <w:r w:rsidR="00045E01" w:rsidRPr="00451D53">
        <w:rPr>
          <w:rFonts w:ascii="Arial" w:hAnsi="Arial" w:cs="Arial"/>
          <w:color w:val="131514"/>
          <w:sz w:val="20"/>
          <w:szCs w:val="20"/>
        </w:rPr>
        <w:t>, Tuuli Lindeberg, </w:t>
      </w:r>
      <w:hyperlink r:id="rId12" w:history="1">
        <w:r w:rsidR="00045E01" w:rsidRPr="00435F4C">
          <w:rPr>
            <w:rStyle w:val="Hyperlink"/>
            <w:rFonts w:ascii="Arial" w:hAnsi="Arial" w:cs="Arial"/>
            <w:sz w:val="20"/>
            <w:szCs w:val="20"/>
          </w:rPr>
          <w:t>Pekka Kuusisto</w:t>
        </w:r>
      </w:hyperlink>
      <w:r w:rsidR="00435F4C">
        <w:rPr>
          <w:rFonts w:ascii="Arial" w:hAnsi="Arial" w:cs="Arial"/>
          <w:color w:val="131514"/>
          <w:sz w:val="20"/>
          <w:szCs w:val="20"/>
        </w:rPr>
        <w:t>,</w:t>
      </w:r>
      <w:r w:rsidR="00435F4C" w:rsidRPr="00451D53" w:rsidDel="00435F4C">
        <w:rPr>
          <w:rFonts w:ascii="Arial" w:hAnsi="Arial" w:cs="Arial"/>
          <w:color w:val="131514"/>
          <w:sz w:val="20"/>
          <w:szCs w:val="20"/>
        </w:rPr>
        <w:t xml:space="preserve"> </w:t>
      </w:r>
      <w:hyperlink r:id="rId13" w:history="1">
        <w:r w:rsidR="00045E01" w:rsidRPr="00435F4C">
          <w:rPr>
            <w:rStyle w:val="Hyperlink"/>
            <w:rFonts w:ascii="Arial" w:hAnsi="Arial" w:cs="Arial"/>
            <w:sz w:val="20"/>
            <w:szCs w:val="20"/>
          </w:rPr>
          <w:t>Sakari Oram</w:t>
        </w:r>
        <w:r w:rsidR="00435F4C" w:rsidRPr="00435F4C">
          <w:rPr>
            <w:rStyle w:val="Hyperlink"/>
            <w:rFonts w:ascii="Arial" w:hAnsi="Arial" w:cs="Arial"/>
            <w:sz w:val="20"/>
            <w:szCs w:val="20"/>
          </w:rPr>
          <w:t>o</w:t>
        </w:r>
      </w:hyperlink>
      <w:r w:rsidR="00435F4C">
        <w:rPr>
          <w:rFonts w:ascii="Arial" w:hAnsi="Arial" w:cs="Arial"/>
          <w:color w:val="131514"/>
          <w:sz w:val="20"/>
          <w:szCs w:val="20"/>
        </w:rPr>
        <w:t>,</w:t>
      </w:r>
      <w:r w:rsidR="00234E21">
        <w:rPr>
          <w:rFonts w:ascii="Arial" w:hAnsi="Arial" w:cs="Arial"/>
          <w:color w:val="131514"/>
          <w:sz w:val="20"/>
          <w:szCs w:val="20"/>
        </w:rPr>
        <w:t xml:space="preserve"> </w:t>
      </w:r>
      <w:hyperlink r:id="rId14" w:history="1">
        <w:r w:rsidR="00234E21" w:rsidRPr="00435F4C">
          <w:rPr>
            <w:rStyle w:val="Hyperlink"/>
            <w:rFonts w:ascii="Arial" w:hAnsi="Arial" w:cs="Arial"/>
            <w:sz w:val="20"/>
            <w:szCs w:val="20"/>
          </w:rPr>
          <w:t>Andr</w:t>
        </w:r>
        <w:r w:rsidR="00234E21" w:rsidRPr="00435F4C">
          <w:rPr>
            <w:rStyle w:val="Hyperlink"/>
            <w:rFonts w:ascii="Arial" w:hAnsi="Arial" w:cs="Arial" w:hint="eastAsia"/>
            <w:sz w:val="20"/>
            <w:szCs w:val="20"/>
          </w:rPr>
          <w:t>é</w:t>
        </w:r>
        <w:r w:rsidR="00234E21" w:rsidRPr="00435F4C">
          <w:rPr>
            <w:rStyle w:val="Hyperlink"/>
            <w:rFonts w:ascii="Arial" w:hAnsi="Arial" w:cs="Arial"/>
            <w:sz w:val="20"/>
            <w:szCs w:val="20"/>
          </w:rPr>
          <w:t xml:space="preserve"> de Ridder</w:t>
        </w:r>
      </w:hyperlink>
      <w:r w:rsidR="00234E21">
        <w:rPr>
          <w:rFonts w:ascii="Arial" w:hAnsi="Arial" w:cs="Arial"/>
          <w:color w:val="131514"/>
          <w:sz w:val="20"/>
          <w:szCs w:val="20"/>
        </w:rPr>
        <w:t xml:space="preserve">, </w:t>
      </w:r>
      <w:r w:rsidR="00435F4C">
        <w:rPr>
          <w:rFonts w:ascii="Arial" w:hAnsi="Arial" w:cs="Arial"/>
          <w:color w:val="131514"/>
          <w:sz w:val="20"/>
          <w:szCs w:val="20"/>
        </w:rPr>
        <w:t xml:space="preserve">and </w:t>
      </w:r>
      <w:r w:rsidR="00234E21">
        <w:rPr>
          <w:rFonts w:ascii="Arial" w:hAnsi="Arial" w:cs="Arial"/>
          <w:color w:val="131514"/>
          <w:sz w:val="20"/>
          <w:szCs w:val="20"/>
        </w:rPr>
        <w:t xml:space="preserve">Hugo </w:t>
      </w:r>
      <w:proofErr w:type="spellStart"/>
      <w:r w:rsidR="00234E21">
        <w:rPr>
          <w:rFonts w:ascii="Arial" w:hAnsi="Arial" w:cs="Arial"/>
          <w:color w:val="131514"/>
          <w:sz w:val="20"/>
          <w:szCs w:val="20"/>
        </w:rPr>
        <w:t>Ticciati</w:t>
      </w:r>
      <w:proofErr w:type="spellEnd"/>
      <w:r w:rsidR="00435F4C">
        <w:rPr>
          <w:rFonts w:ascii="Arial" w:hAnsi="Arial" w:cs="Arial"/>
          <w:color w:val="131514"/>
          <w:sz w:val="20"/>
          <w:szCs w:val="20"/>
        </w:rPr>
        <w:t>.</w:t>
      </w:r>
    </w:p>
    <w:p w14:paraId="0B652D53" w14:textId="77777777" w:rsidR="00240C49" w:rsidRDefault="00240C49" w:rsidP="00EF5B9E">
      <w:pPr>
        <w:rPr>
          <w:rFonts w:ascii="Arial" w:hAnsi="Arial" w:cs="Arial"/>
          <w:color w:val="131514"/>
          <w:sz w:val="20"/>
          <w:szCs w:val="20"/>
        </w:rPr>
      </w:pPr>
    </w:p>
    <w:p w14:paraId="187194B4" w14:textId="5745A97A" w:rsidR="00240C49" w:rsidRDefault="00435F4C" w:rsidP="00EF5B9E">
      <w:pPr>
        <w:rPr>
          <w:rFonts w:ascii="Arial" w:hAnsi="Arial" w:cs="Arial"/>
          <w:color w:val="131514"/>
          <w:sz w:val="20"/>
          <w:szCs w:val="20"/>
        </w:rPr>
      </w:pPr>
      <w:r>
        <w:rPr>
          <w:rFonts w:ascii="Arial" w:hAnsi="Arial" w:cs="Arial"/>
          <w:color w:val="131514"/>
          <w:sz w:val="20"/>
          <w:szCs w:val="20"/>
        </w:rPr>
        <w:t xml:space="preserve">The </w:t>
      </w:r>
      <w:r w:rsidR="00240C49">
        <w:rPr>
          <w:rFonts w:ascii="Arial" w:hAnsi="Arial" w:cs="Arial"/>
          <w:color w:val="131514"/>
          <w:sz w:val="20"/>
          <w:szCs w:val="20"/>
        </w:rPr>
        <w:t>2</w:t>
      </w:r>
      <w:r w:rsidR="00FC2F24">
        <w:rPr>
          <w:rFonts w:ascii="Arial" w:hAnsi="Arial" w:cs="Arial"/>
          <w:color w:val="131514"/>
          <w:sz w:val="20"/>
          <w:szCs w:val="20"/>
        </w:rPr>
        <w:t>02</w:t>
      </w:r>
      <w:r w:rsidR="00240C49">
        <w:rPr>
          <w:rFonts w:ascii="Arial" w:hAnsi="Arial" w:cs="Arial"/>
          <w:color w:val="131514"/>
          <w:sz w:val="20"/>
          <w:szCs w:val="20"/>
        </w:rPr>
        <w:t xml:space="preserve">4/25 </w:t>
      </w:r>
      <w:r>
        <w:rPr>
          <w:rFonts w:ascii="Arial" w:hAnsi="Arial" w:cs="Arial"/>
          <w:color w:val="131514"/>
          <w:sz w:val="20"/>
          <w:szCs w:val="20"/>
        </w:rPr>
        <w:t xml:space="preserve">season sees </w:t>
      </w:r>
      <w:r w:rsidR="00240C49">
        <w:rPr>
          <w:rFonts w:ascii="Arial" w:hAnsi="Arial" w:cs="Arial"/>
          <w:color w:val="131514"/>
          <w:sz w:val="20"/>
          <w:szCs w:val="20"/>
        </w:rPr>
        <w:t xml:space="preserve">a </w:t>
      </w:r>
      <w:r>
        <w:rPr>
          <w:rFonts w:ascii="Arial" w:hAnsi="Arial" w:cs="Arial"/>
          <w:color w:val="131514"/>
          <w:sz w:val="20"/>
          <w:szCs w:val="20"/>
        </w:rPr>
        <w:t xml:space="preserve">new </w:t>
      </w:r>
      <w:r w:rsidR="00240C49">
        <w:rPr>
          <w:rFonts w:ascii="Arial" w:hAnsi="Arial" w:cs="Arial"/>
          <w:color w:val="131514"/>
          <w:sz w:val="20"/>
          <w:szCs w:val="20"/>
        </w:rPr>
        <w:t xml:space="preserve">Percussion Concerto </w:t>
      </w:r>
      <w:r>
        <w:rPr>
          <w:rFonts w:ascii="Arial" w:hAnsi="Arial" w:cs="Arial"/>
          <w:color w:val="131514"/>
          <w:sz w:val="20"/>
          <w:szCs w:val="20"/>
        </w:rPr>
        <w:t xml:space="preserve">written </w:t>
      </w:r>
      <w:r w:rsidR="00240C49">
        <w:rPr>
          <w:rFonts w:ascii="Arial" w:hAnsi="Arial" w:cs="Arial"/>
          <w:color w:val="131514"/>
          <w:sz w:val="20"/>
          <w:szCs w:val="20"/>
        </w:rPr>
        <w:t xml:space="preserve">for </w:t>
      </w:r>
      <w:hyperlink r:id="rId15" w:history="1">
        <w:r w:rsidR="00240C49" w:rsidRPr="00435F4C">
          <w:rPr>
            <w:rStyle w:val="Hyperlink"/>
            <w:rFonts w:ascii="Arial" w:hAnsi="Arial" w:cs="Arial"/>
            <w:sz w:val="20"/>
            <w:szCs w:val="20"/>
          </w:rPr>
          <w:t xml:space="preserve">Vivi </w:t>
        </w:r>
        <w:proofErr w:type="spellStart"/>
        <w:r w:rsidR="00240C49" w:rsidRPr="00435F4C">
          <w:rPr>
            <w:rStyle w:val="Hyperlink"/>
            <w:rFonts w:ascii="Arial" w:hAnsi="Arial" w:cs="Arial"/>
            <w:sz w:val="20"/>
            <w:szCs w:val="20"/>
          </w:rPr>
          <w:t>Vassileva</w:t>
        </w:r>
        <w:proofErr w:type="spellEnd"/>
      </w:hyperlink>
      <w:r w:rsidR="00240C49">
        <w:rPr>
          <w:rFonts w:ascii="Arial" w:hAnsi="Arial" w:cs="Arial"/>
          <w:color w:val="131514"/>
          <w:sz w:val="20"/>
          <w:szCs w:val="20"/>
        </w:rPr>
        <w:t xml:space="preserve"> premiering with Beethoven Bonn </w:t>
      </w:r>
      <w:proofErr w:type="spellStart"/>
      <w:r w:rsidR="00240C49">
        <w:rPr>
          <w:rFonts w:ascii="Arial" w:hAnsi="Arial" w:cs="Arial"/>
          <w:color w:val="131514"/>
          <w:sz w:val="20"/>
          <w:szCs w:val="20"/>
        </w:rPr>
        <w:t>Orchester</w:t>
      </w:r>
      <w:proofErr w:type="spellEnd"/>
      <w:r w:rsidR="00240C49">
        <w:rPr>
          <w:rFonts w:ascii="Arial" w:hAnsi="Arial" w:cs="Arial"/>
          <w:color w:val="131514"/>
          <w:sz w:val="20"/>
          <w:szCs w:val="20"/>
        </w:rPr>
        <w:t xml:space="preserve">, with </w:t>
      </w:r>
      <w:r>
        <w:rPr>
          <w:rFonts w:ascii="Arial" w:hAnsi="Arial" w:cs="Arial"/>
          <w:color w:val="131514"/>
          <w:sz w:val="20"/>
          <w:szCs w:val="20"/>
        </w:rPr>
        <w:t xml:space="preserve">further </w:t>
      </w:r>
      <w:r w:rsidR="00240C49">
        <w:rPr>
          <w:rFonts w:ascii="Arial" w:hAnsi="Arial" w:cs="Arial"/>
          <w:color w:val="131514"/>
          <w:sz w:val="20"/>
          <w:szCs w:val="20"/>
        </w:rPr>
        <w:t xml:space="preserve">performances planned in February 2025 with </w:t>
      </w:r>
      <w:r w:rsidR="00FC2F24">
        <w:rPr>
          <w:rFonts w:ascii="Arial" w:hAnsi="Arial" w:cs="Arial"/>
          <w:color w:val="131514"/>
          <w:sz w:val="20"/>
          <w:szCs w:val="20"/>
        </w:rPr>
        <w:t xml:space="preserve">Orchestre </w:t>
      </w:r>
      <w:proofErr w:type="spellStart"/>
      <w:r w:rsidR="00FC2F24">
        <w:rPr>
          <w:rFonts w:ascii="Arial" w:hAnsi="Arial" w:cs="Arial"/>
          <w:color w:val="131514"/>
          <w:sz w:val="20"/>
          <w:szCs w:val="20"/>
        </w:rPr>
        <w:t>Philharmonique</w:t>
      </w:r>
      <w:proofErr w:type="spellEnd"/>
      <w:r w:rsidR="00FC2F24">
        <w:rPr>
          <w:rFonts w:ascii="Arial" w:hAnsi="Arial" w:cs="Arial"/>
          <w:color w:val="131514"/>
          <w:sz w:val="20"/>
          <w:szCs w:val="20"/>
        </w:rPr>
        <w:t xml:space="preserve"> du Luxembourg</w:t>
      </w:r>
      <w:r w:rsidR="00240C49">
        <w:rPr>
          <w:rFonts w:ascii="Arial" w:hAnsi="Arial" w:cs="Arial"/>
          <w:color w:val="131514"/>
          <w:sz w:val="20"/>
          <w:szCs w:val="20"/>
        </w:rPr>
        <w:t xml:space="preserve"> conducted by </w:t>
      </w:r>
      <w:hyperlink r:id="rId16" w:history="1">
        <w:r w:rsidR="00240C49" w:rsidRPr="00435F4C">
          <w:rPr>
            <w:rStyle w:val="Hyperlink"/>
            <w:rFonts w:ascii="Arial" w:hAnsi="Arial" w:cs="Arial"/>
            <w:sz w:val="20"/>
            <w:szCs w:val="20"/>
          </w:rPr>
          <w:t>Gustavo Gimeno</w:t>
        </w:r>
      </w:hyperlink>
      <w:r w:rsidR="00240C49">
        <w:rPr>
          <w:rFonts w:ascii="Arial" w:hAnsi="Arial" w:cs="Arial"/>
          <w:color w:val="131514"/>
          <w:sz w:val="20"/>
          <w:szCs w:val="20"/>
        </w:rPr>
        <w:t xml:space="preserve">. A new </w:t>
      </w:r>
      <w:r w:rsidR="00CD6BEF">
        <w:rPr>
          <w:rFonts w:ascii="Arial" w:hAnsi="Arial" w:cs="Arial"/>
          <w:color w:val="131514"/>
          <w:sz w:val="20"/>
          <w:szCs w:val="20"/>
        </w:rPr>
        <w:t>piece</w:t>
      </w:r>
      <w:r w:rsidR="00240C49">
        <w:rPr>
          <w:rFonts w:ascii="Arial" w:hAnsi="Arial" w:cs="Arial"/>
          <w:color w:val="131514"/>
          <w:sz w:val="20"/>
          <w:szCs w:val="20"/>
        </w:rPr>
        <w:t xml:space="preserve"> </w:t>
      </w:r>
      <w:r>
        <w:rPr>
          <w:rFonts w:ascii="Arial" w:hAnsi="Arial" w:cs="Arial"/>
          <w:color w:val="131514"/>
          <w:sz w:val="20"/>
          <w:szCs w:val="20"/>
        </w:rPr>
        <w:t xml:space="preserve">for cello and piano </w:t>
      </w:r>
      <w:r w:rsidR="00240C49">
        <w:rPr>
          <w:rFonts w:ascii="Arial" w:hAnsi="Arial" w:cs="Arial"/>
          <w:color w:val="131514"/>
          <w:sz w:val="20"/>
          <w:szCs w:val="20"/>
        </w:rPr>
        <w:t xml:space="preserve">commissioned by BBC Radio 3 and The Henry Barber Trust premieres with </w:t>
      </w:r>
      <w:r w:rsidR="00240C49" w:rsidRPr="00240C49">
        <w:rPr>
          <w:rFonts w:ascii="Arial" w:hAnsi="Arial" w:cs="Arial"/>
          <w:color w:val="131514"/>
          <w:sz w:val="20"/>
          <w:szCs w:val="20"/>
        </w:rPr>
        <w:t>Santiago Canon Valencia</w:t>
      </w:r>
      <w:r w:rsidR="00240C49">
        <w:rPr>
          <w:rFonts w:ascii="Arial" w:hAnsi="Arial" w:cs="Arial"/>
          <w:color w:val="131514"/>
          <w:sz w:val="20"/>
          <w:szCs w:val="20"/>
        </w:rPr>
        <w:t xml:space="preserve"> in February 2025. Future commissions include new works for </w:t>
      </w:r>
      <w:r w:rsidR="00240C49" w:rsidRPr="002D3E67">
        <w:rPr>
          <w:rFonts w:ascii="Arial" w:hAnsi="Arial" w:cs="Arial"/>
          <w:color w:val="131514"/>
          <w:sz w:val="20"/>
          <w:szCs w:val="20"/>
        </w:rPr>
        <w:t>Helsinki</w:t>
      </w:r>
      <w:r w:rsidR="00FC2F24">
        <w:rPr>
          <w:rFonts w:ascii="Arial" w:hAnsi="Arial" w:cs="Arial"/>
          <w:color w:val="131514"/>
          <w:sz w:val="20"/>
          <w:szCs w:val="20"/>
        </w:rPr>
        <w:t xml:space="preserve"> and</w:t>
      </w:r>
      <w:r w:rsidR="00240C49" w:rsidRPr="002D3E67">
        <w:rPr>
          <w:rFonts w:ascii="Arial" w:hAnsi="Arial" w:cs="Arial"/>
          <w:color w:val="131514"/>
          <w:sz w:val="20"/>
          <w:szCs w:val="20"/>
        </w:rPr>
        <w:t xml:space="preserve"> Oslo Philharmonic</w:t>
      </w:r>
      <w:r w:rsidR="00FC2F24">
        <w:rPr>
          <w:rFonts w:ascii="Arial" w:hAnsi="Arial" w:cs="Arial"/>
          <w:color w:val="131514"/>
          <w:sz w:val="20"/>
          <w:szCs w:val="20"/>
        </w:rPr>
        <w:t xml:space="preserve"> Orchestras</w:t>
      </w:r>
      <w:r w:rsidR="00240C49" w:rsidRPr="002D3E67">
        <w:rPr>
          <w:rFonts w:ascii="Arial" w:hAnsi="Arial" w:cs="Arial"/>
          <w:color w:val="131514"/>
          <w:sz w:val="20"/>
          <w:szCs w:val="20"/>
        </w:rPr>
        <w:t xml:space="preserve">, </w:t>
      </w:r>
      <w:r w:rsidRPr="00F5292F">
        <w:rPr>
          <w:rFonts w:ascii="Arial" w:hAnsi="Arial" w:cs="Arial"/>
          <w:color w:val="131514"/>
          <w:sz w:val="20"/>
          <w:szCs w:val="20"/>
        </w:rPr>
        <w:t xml:space="preserve">Orchestre de Paris, </w:t>
      </w:r>
      <w:r w:rsidR="00240C49" w:rsidRPr="002D3E67">
        <w:rPr>
          <w:rFonts w:ascii="Arial" w:hAnsi="Arial" w:cs="Arial"/>
          <w:color w:val="131514"/>
          <w:sz w:val="20"/>
          <w:szCs w:val="20"/>
        </w:rPr>
        <w:t>Lahti Symphony</w:t>
      </w:r>
      <w:r w:rsidR="00FC2F24">
        <w:rPr>
          <w:rFonts w:ascii="Arial" w:hAnsi="Arial" w:cs="Arial"/>
          <w:color w:val="131514"/>
          <w:sz w:val="20"/>
          <w:szCs w:val="20"/>
        </w:rPr>
        <w:t xml:space="preserve"> Orchestra</w:t>
      </w:r>
      <w:r w:rsidR="00240C49" w:rsidRPr="002D3E67">
        <w:rPr>
          <w:rFonts w:ascii="Arial" w:hAnsi="Arial" w:cs="Arial"/>
          <w:color w:val="131514"/>
          <w:sz w:val="20"/>
          <w:szCs w:val="20"/>
        </w:rPr>
        <w:t xml:space="preserve">, Finnish Radio Symphony Orchestra and Orchestre </w:t>
      </w:r>
      <w:proofErr w:type="spellStart"/>
      <w:r w:rsidR="00240C49" w:rsidRPr="002D3E67">
        <w:rPr>
          <w:rFonts w:ascii="Arial" w:hAnsi="Arial" w:cs="Arial"/>
          <w:color w:val="131514"/>
          <w:sz w:val="20"/>
          <w:szCs w:val="20"/>
        </w:rPr>
        <w:t>Philharmonique</w:t>
      </w:r>
      <w:proofErr w:type="spellEnd"/>
      <w:r w:rsidR="00240C49" w:rsidRPr="002D3E67">
        <w:rPr>
          <w:rFonts w:ascii="Arial" w:hAnsi="Arial" w:cs="Arial"/>
          <w:color w:val="131514"/>
          <w:sz w:val="20"/>
          <w:szCs w:val="20"/>
        </w:rPr>
        <w:t xml:space="preserve"> de Radio France</w:t>
      </w:r>
      <w:r w:rsidR="007707A7">
        <w:rPr>
          <w:rFonts w:ascii="Arial" w:hAnsi="Arial" w:cs="Arial"/>
          <w:color w:val="131514"/>
          <w:sz w:val="20"/>
          <w:szCs w:val="20"/>
        </w:rPr>
        <w:t xml:space="preserve">, with </w:t>
      </w:r>
      <w:r w:rsidR="00240C49">
        <w:rPr>
          <w:rFonts w:ascii="Arial" w:hAnsi="Arial" w:cs="Arial"/>
          <w:color w:val="131514"/>
          <w:sz w:val="20"/>
          <w:szCs w:val="20"/>
        </w:rPr>
        <w:t xml:space="preserve">Zinovjev </w:t>
      </w:r>
      <w:r>
        <w:rPr>
          <w:rFonts w:ascii="Arial" w:hAnsi="Arial" w:cs="Arial"/>
          <w:color w:val="131514"/>
          <w:sz w:val="20"/>
          <w:szCs w:val="20"/>
        </w:rPr>
        <w:t>collaborating</w:t>
      </w:r>
      <w:r w:rsidR="00240C49" w:rsidRPr="002D3E67">
        <w:rPr>
          <w:rFonts w:ascii="Arial" w:hAnsi="Arial" w:cs="Arial"/>
          <w:color w:val="131514"/>
          <w:sz w:val="20"/>
          <w:szCs w:val="20"/>
        </w:rPr>
        <w:t xml:space="preserve"> with artists including </w:t>
      </w:r>
      <w:hyperlink r:id="rId17" w:history="1">
        <w:r w:rsidR="00240C49" w:rsidRPr="00435F4C">
          <w:rPr>
            <w:rStyle w:val="Hyperlink"/>
            <w:rFonts w:ascii="Arial" w:hAnsi="Arial" w:cs="Arial"/>
            <w:sz w:val="20"/>
            <w:szCs w:val="20"/>
          </w:rPr>
          <w:t>Alban Gerhardt</w:t>
        </w:r>
      </w:hyperlink>
      <w:r w:rsidR="00240C49">
        <w:rPr>
          <w:rFonts w:ascii="Arial" w:hAnsi="Arial" w:cs="Arial"/>
          <w:color w:val="131514"/>
          <w:sz w:val="20"/>
          <w:szCs w:val="20"/>
        </w:rPr>
        <w:t xml:space="preserve">, </w:t>
      </w:r>
      <w:proofErr w:type="spellStart"/>
      <w:r w:rsidR="00240C49" w:rsidRPr="002D3E67">
        <w:rPr>
          <w:rFonts w:ascii="Arial" w:hAnsi="Arial" w:cs="Arial"/>
          <w:color w:val="131514"/>
          <w:sz w:val="20"/>
          <w:szCs w:val="20"/>
        </w:rPr>
        <w:t>Leonkoro</w:t>
      </w:r>
      <w:proofErr w:type="spellEnd"/>
      <w:r w:rsidR="00240C49" w:rsidRPr="002D3E67">
        <w:rPr>
          <w:rFonts w:ascii="Arial" w:hAnsi="Arial" w:cs="Arial"/>
          <w:color w:val="131514"/>
          <w:sz w:val="20"/>
          <w:szCs w:val="20"/>
        </w:rPr>
        <w:t xml:space="preserve"> Quartet, Nikita Boriso-</w:t>
      </w:r>
      <w:proofErr w:type="spellStart"/>
      <w:r w:rsidR="00240C49" w:rsidRPr="002D3E67">
        <w:rPr>
          <w:rFonts w:ascii="Arial" w:hAnsi="Arial" w:cs="Arial"/>
          <w:color w:val="131514"/>
          <w:sz w:val="20"/>
          <w:szCs w:val="20"/>
        </w:rPr>
        <w:t>Glebsky</w:t>
      </w:r>
      <w:proofErr w:type="spellEnd"/>
      <w:r w:rsidR="00240C49" w:rsidRPr="002D3E67">
        <w:rPr>
          <w:rFonts w:ascii="Arial" w:hAnsi="Arial" w:cs="Arial"/>
          <w:color w:val="131514"/>
          <w:sz w:val="20"/>
          <w:szCs w:val="20"/>
        </w:rPr>
        <w:t xml:space="preserve">, </w:t>
      </w:r>
      <w:r w:rsidR="00240C49">
        <w:rPr>
          <w:rFonts w:ascii="Arial" w:hAnsi="Arial" w:cs="Arial"/>
          <w:color w:val="131514"/>
          <w:sz w:val="20"/>
          <w:szCs w:val="20"/>
        </w:rPr>
        <w:t xml:space="preserve">and </w:t>
      </w:r>
      <w:r w:rsidR="00240C49" w:rsidRPr="002D3E67">
        <w:rPr>
          <w:rFonts w:ascii="Arial" w:hAnsi="Arial" w:cs="Arial"/>
          <w:color w:val="131514"/>
          <w:sz w:val="20"/>
          <w:szCs w:val="20"/>
        </w:rPr>
        <w:t xml:space="preserve">Nicolas </w:t>
      </w:r>
      <w:proofErr w:type="spellStart"/>
      <w:r w:rsidR="00240C49" w:rsidRPr="002D3E67">
        <w:rPr>
          <w:rFonts w:ascii="Arial" w:hAnsi="Arial" w:cs="Arial"/>
          <w:color w:val="131514"/>
          <w:sz w:val="20"/>
          <w:szCs w:val="20"/>
        </w:rPr>
        <w:t>Baldeyrou</w:t>
      </w:r>
      <w:proofErr w:type="spellEnd"/>
      <w:r w:rsidR="00240C49">
        <w:rPr>
          <w:rFonts w:ascii="Arial" w:hAnsi="Arial" w:cs="Arial"/>
          <w:color w:val="131514"/>
          <w:sz w:val="20"/>
          <w:szCs w:val="20"/>
        </w:rPr>
        <w:t>.</w:t>
      </w:r>
    </w:p>
    <w:p w14:paraId="49928403" w14:textId="77777777" w:rsidR="00240C49" w:rsidRDefault="00240C49" w:rsidP="00EF5B9E">
      <w:pPr>
        <w:rPr>
          <w:rFonts w:ascii="Arial" w:hAnsi="Arial" w:cs="Arial"/>
          <w:color w:val="131514"/>
          <w:sz w:val="20"/>
          <w:szCs w:val="20"/>
        </w:rPr>
      </w:pPr>
    </w:p>
    <w:p w14:paraId="1B15E663" w14:textId="19D30722" w:rsidR="00240C49" w:rsidRPr="002D3E67" w:rsidRDefault="00240C49" w:rsidP="00EF5B9E">
      <w:pPr>
        <w:rPr>
          <w:rFonts w:ascii="Arial" w:hAnsi="Arial" w:cs="Arial"/>
          <w:i/>
          <w:iCs/>
          <w:color w:val="131514"/>
          <w:sz w:val="20"/>
          <w:szCs w:val="20"/>
        </w:rPr>
      </w:pPr>
      <w:r>
        <w:rPr>
          <w:rFonts w:ascii="Arial" w:hAnsi="Arial" w:cs="Arial"/>
          <w:color w:val="131514"/>
          <w:sz w:val="20"/>
          <w:szCs w:val="20"/>
        </w:rPr>
        <w:t>The 2</w:t>
      </w:r>
      <w:r w:rsidR="00FC2F24">
        <w:rPr>
          <w:rFonts w:ascii="Arial" w:hAnsi="Arial" w:cs="Arial"/>
          <w:color w:val="131514"/>
          <w:sz w:val="20"/>
          <w:szCs w:val="20"/>
        </w:rPr>
        <w:t>02</w:t>
      </w:r>
      <w:r>
        <w:rPr>
          <w:rFonts w:ascii="Arial" w:hAnsi="Arial" w:cs="Arial"/>
          <w:color w:val="131514"/>
          <w:sz w:val="20"/>
          <w:szCs w:val="20"/>
        </w:rPr>
        <w:t xml:space="preserve">3/24 season saw the US premiere of Zinovjev’s </w:t>
      </w:r>
      <w:proofErr w:type="spellStart"/>
      <w:r>
        <w:rPr>
          <w:rFonts w:ascii="Arial" w:hAnsi="Arial" w:cs="Arial"/>
          <w:i/>
          <w:iCs/>
          <w:color w:val="131514"/>
          <w:sz w:val="20"/>
          <w:szCs w:val="20"/>
        </w:rPr>
        <w:t>Batteria</w:t>
      </w:r>
      <w:proofErr w:type="spellEnd"/>
      <w:r>
        <w:rPr>
          <w:rFonts w:ascii="Arial" w:hAnsi="Arial" w:cs="Arial"/>
          <w:i/>
          <w:iCs/>
          <w:color w:val="131514"/>
          <w:sz w:val="20"/>
          <w:szCs w:val="20"/>
        </w:rPr>
        <w:t xml:space="preserve"> </w:t>
      </w:r>
      <w:r w:rsidR="00EF5B9E">
        <w:rPr>
          <w:rFonts w:ascii="Arial" w:hAnsi="Arial" w:cs="Arial"/>
          <w:color w:val="131514"/>
          <w:sz w:val="20"/>
          <w:szCs w:val="20"/>
        </w:rPr>
        <w:t xml:space="preserve">(2016) </w:t>
      </w:r>
      <w:r w:rsidR="00234E21">
        <w:rPr>
          <w:rFonts w:ascii="Arial" w:hAnsi="Arial" w:cs="Arial"/>
          <w:color w:val="131514"/>
          <w:sz w:val="20"/>
          <w:szCs w:val="20"/>
        </w:rPr>
        <w:t xml:space="preserve">with Chicago Symphony Orchestra conducted by </w:t>
      </w:r>
      <w:r w:rsidR="00234E21" w:rsidRPr="00451D53">
        <w:rPr>
          <w:rFonts w:ascii="Arial" w:hAnsi="Arial" w:cs="Arial"/>
          <w:color w:val="131514"/>
          <w:sz w:val="20"/>
          <w:szCs w:val="20"/>
        </w:rPr>
        <w:t>Mäkelä</w:t>
      </w:r>
      <w:r w:rsidR="00234E21">
        <w:rPr>
          <w:rFonts w:ascii="Arial" w:hAnsi="Arial" w:cs="Arial"/>
          <w:color w:val="131514"/>
          <w:sz w:val="20"/>
          <w:szCs w:val="20"/>
        </w:rPr>
        <w:t xml:space="preserve">, which was </w:t>
      </w:r>
      <w:r>
        <w:rPr>
          <w:rFonts w:ascii="Arial" w:hAnsi="Arial" w:cs="Arial"/>
          <w:color w:val="131514"/>
          <w:sz w:val="20"/>
          <w:szCs w:val="20"/>
        </w:rPr>
        <w:t>described as</w:t>
      </w:r>
      <w:r w:rsidR="00FD3C95" w:rsidRPr="00FD3C95">
        <w:rPr>
          <w:rFonts w:ascii="Arial" w:hAnsi="Arial" w:cs="Arial"/>
          <w:color w:val="131514"/>
          <w:sz w:val="20"/>
          <w:szCs w:val="20"/>
        </w:rPr>
        <w:t> </w:t>
      </w:r>
      <w:r w:rsidR="00FD3C95">
        <w:rPr>
          <w:rFonts w:ascii="Arial" w:hAnsi="Arial" w:cs="Arial"/>
          <w:color w:val="131514"/>
          <w:sz w:val="20"/>
          <w:szCs w:val="20"/>
        </w:rPr>
        <w:t>“</w:t>
      </w:r>
      <w:r w:rsidR="00FD3C95" w:rsidRPr="00FD3C95">
        <w:rPr>
          <w:rFonts w:ascii="Arial" w:hAnsi="Arial" w:cs="Arial"/>
          <w:color w:val="131514"/>
          <w:sz w:val="20"/>
          <w:szCs w:val="20"/>
        </w:rPr>
        <w:t>engaging and well-wrought</w:t>
      </w:r>
      <w:r w:rsidR="00FD3C95">
        <w:rPr>
          <w:rFonts w:ascii="Arial" w:hAnsi="Arial" w:cs="Arial"/>
          <w:color w:val="131514"/>
          <w:sz w:val="20"/>
          <w:szCs w:val="20"/>
        </w:rPr>
        <w:t>” (</w:t>
      </w:r>
      <w:r w:rsidR="00FD3C95">
        <w:rPr>
          <w:rFonts w:ascii="Arial" w:hAnsi="Arial" w:cs="Arial"/>
          <w:i/>
          <w:iCs/>
          <w:color w:val="131514"/>
          <w:sz w:val="20"/>
          <w:szCs w:val="20"/>
        </w:rPr>
        <w:t xml:space="preserve">Chicago Tribune) </w:t>
      </w:r>
      <w:r w:rsidR="00FD3C95">
        <w:rPr>
          <w:rFonts w:ascii="Arial" w:hAnsi="Arial" w:cs="Arial"/>
          <w:color w:val="131514"/>
          <w:sz w:val="20"/>
          <w:szCs w:val="20"/>
        </w:rPr>
        <w:t>and</w:t>
      </w:r>
      <w:r>
        <w:rPr>
          <w:rFonts w:ascii="Arial" w:hAnsi="Arial" w:cs="Arial"/>
          <w:color w:val="131514"/>
          <w:sz w:val="20"/>
          <w:szCs w:val="20"/>
        </w:rPr>
        <w:t xml:space="preserve"> “</w:t>
      </w:r>
      <w:r w:rsidRPr="00045E01">
        <w:rPr>
          <w:rFonts w:ascii="Arial" w:hAnsi="Arial" w:cs="Arial"/>
          <w:color w:val="131514"/>
          <w:sz w:val="20"/>
          <w:szCs w:val="20"/>
        </w:rPr>
        <w:t>an astonishingly assured debut</w:t>
      </w:r>
      <w:r>
        <w:rPr>
          <w:rFonts w:ascii="Arial" w:hAnsi="Arial" w:cs="Arial"/>
          <w:color w:val="131514"/>
          <w:sz w:val="20"/>
          <w:szCs w:val="20"/>
        </w:rPr>
        <w:t>” (</w:t>
      </w:r>
      <w:r w:rsidRPr="00211D48">
        <w:rPr>
          <w:rFonts w:ascii="Arial" w:hAnsi="Arial" w:cs="Arial"/>
          <w:i/>
          <w:iCs/>
          <w:color w:val="131514"/>
          <w:sz w:val="20"/>
          <w:szCs w:val="20"/>
        </w:rPr>
        <w:t xml:space="preserve">Chicago Classical </w:t>
      </w:r>
      <w:r w:rsidR="00211D48">
        <w:rPr>
          <w:rFonts w:ascii="Arial" w:hAnsi="Arial" w:cs="Arial"/>
          <w:i/>
          <w:iCs/>
          <w:color w:val="131514"/>
          <w:sz w:val="20"/>
          <w:szCs w:val="20"/>
        </w:rPr>
        <w:t>R</w:t>
      </w:r>
      <w:r w:rsidRPr="00211D48">
        <w:rPr>
          <w:rFonts w:ascii="Arial" w:hAnsi="Arial" w:cs="Arial"/>
          <w:i/>
          <w:iCs/>
          <w:color w:val="131514"/>
          <w:sz w:val="20"/>
          <w:szCs w:val="20"/>
        </w:rPr>
        <w:t>eview</w:t>
      </w:r>
      <w:r>
        <w:rPr>
          <w:rFonts w:ascii="Arial" w:hAnsi="Arial" w:cs="Arial"/>
          <w:color w:val="131514"/>
          <w:sz w:val="20"/>
          <w:szCs w:val="20"/>
        </w:rPr>
        <w:t>)</w:t>
      </w:r>
      <w:r w:rsidR="00FD3C95">
        <w:rPr>
          <w:rFonts w:ascii="Arial" w:hAnsi="Arial" w:cs="Arial"/>
          <w:color w:val="131514"/>
          <w:sz w:val="20"/>
          <w:szCs w:val="20"/>
        </w:rPr>
        <w:t xml:space="preserve">. </w:t>
      </w:r>
      <w:r w:rsidR="007707A7">
        <w:rPr>
          <w:rFonts w:ascii="Arial" w:hAnsi="Arial" w:cs="Arial"/>
          <w:color w:val="131514"/>
          <w:sz w:val="20"/>
          <w:szCs w:val="20"/>
        </w:rPr>
        <w:t xml:space="preserve">Bamberger </w:t>
      </w:r>
      <w:proofErr w:type="spellStart"/>
      <w:r w:rsidR="007707A7">
        <w:rPr>
          <w:rFonts w:ascii="Arial" w:hAnsi="Arial" w:cs="Arial"/>
          <w:color w:val="131514"/>
          <w:sz w:val="20"/>
          <w:szCs w:val="20"/>
        </w:rPr>
        <w:t>Symphoniker</w:t>
      </w:r>
      <w:proofErr w:type="spellEnd"/>
      <w:r w:rsidR="007707A7">
        <w:rPr>
          <w:rFonts w:ascii="Arial" w:hAnsi="Arial" w:cs="Arial"/>
          <w:color w:val="131514"/>
          <w:sz w:val="20"/>
          <w:szCs w:val="20"/>
        </w:rPr>
        <w:t xml:space="preserve"> and Jukka-Pekka </w:t>
      </w:r>
      <w:proofErr w:type="spellStart"/>
      <w:r w:rsidR="007707A7">
        <w:rPr>
          <w:rFonts w:ascii="Arial" w:hAnsi="Arial" w:cs="Arial"/>
          <w:color w:val="131514"/>
          <w:sz w:val="20"/>
          <w:szCs w:val="20"/>
        </w:rPr>
        <w:t>Saraste</w:t>
      </w:r>
      <w:proofErr w:type="spellEnd"/>
      <w:r w:rsidR="007707A7">
        <w:rPr>
          <w:rFonts w:ascii="Arial" w:hAnsi="Arial" w:cs="Arial"/>
          <w:color w:val="131514"/>
          <w:sz w:val="20"/>
          <w:szCs w:val="20"/>
        </w:rPr>
        <w:t xml:space="preserve"> premiered </w:t>
      </w:r>
      <w:r w:rsidR="00234E21">
        <w:rPr>
          <w:rFonts w:ascii="Arial" w:hAnsi="Arial" w:cs="Arial"/>
          <w:color w:val="131514"/>
          <w:sz w:val="20"/>
          <w:szCs w:val="20"/>
        </w:rPr>
        <w:t xml:space="preserve">Zinovjev’s </w:t>
      </w:r>
      <w:r w:rsidR="00234E21">
        <w:rPr>
          <w:rFonts w:ascii="Arial" w:hAnsi="Arial" w:cs="Arial"/>
          <w:i/>
          <w:iCs/>
          <w:color w:val="131514"/>
          <w:sz w:val="20"/>
          <w:szCs w:val="20"/>
        </w:rPr>
        <w:t>Hit &amp; Run</w:t>
      </w:r>
      <w:r w:rsidR="00EF5B9E">
        <w:rPr>
          <w:rFonts w:ascii="Arial" w:hAnsi="Arial" w:cs="Arial"/>
          <w:i/>
          <w:iCs/>
          <w:color w:val="131514"/>
          <w:sz w:val="20"/>
          <w:szCs w:val="20"/>
        </w:rPr>
        <w:t xml:space="preserve"> </w:t>
      </w:r>
      <w:r w:rsidR="00EF5B9E">
        <w:rPr>
          <w:rFonts w:ascii="Arial" w:hAnsi="Arial" w:cs="Arial"/>
          <w:color w:val="131514"/>
          <w:sz w:val="20"/>
          <w:szCs w:val="20"/>
        </w:rPr>
        <w:t>(2021)</w:t>
      </w:r>
      <w:r w:rsidR="00234E21">
        <w:rPr>
          <w:rFonts w:ascii="Arial" w:hAnsi="Arial" w:cs="Arial"/>
          <w:color w:val="131514"/>
          <w:sz w:val="20"/>
          <w:szCs w:val="20"/>
        </w:rPr>
        <w:t xml:space="preserve">, </w:t>
      </w:r>
      <w:r w:rsidR="00EF5B9E">
        <w:rPr>
          <w:rFonts w:ascii="Arial" w:hAnsi="Arial" w:cs="Arial"/>
          <w:color w:val="131514"/>
          <w:sz w:val="20"/>
          <w:szCs w:val="20"/>
        </w:rPr>
        <w:t xml:space="preserve">in October 2023, </w:t>
      </w:r>
      <w:r w:rsidR="007707A7">
        <w:rPr>
          <w:rFonts w:ascii="Arial" w:hAnsi="Arial" w:cs="Arial"/>
          <w:color w:val="131514"/>
          <w:sz w:val="20"/>
          <w:szCs w:val="20"/>
        </w:rPr>
        <w:t xml:space="preserve">commissioned </w:t>
      </w:r>
      <w:r w:rsidR="00234E21">
        <w:rPr>
          <w:rFonts w:ascii="Arial" w:hAnsi="Arial" w:cs="Arial"/>
          <w:color w:val="131514"/>
          <w:sz w:val="20"/>
          <w:szCs w:val="20"/>
        </w:rPr>
        <w:t>following his year-long scholarship in 2021 at t</w:t>
      </w:r>
      <w:r w:rsidR="00234E21" w:rsidRPr="00234E21">
        <w:rPr>
          <w:rFonts w:ascii="Arial" w:hAnsi="Arial" w:cs="Arial"/>
          <w:color w:val="131514"/>
          <w:sz w:val="20"/>
          <w:szCs w:val="20"/>
        </w:rPr>
        <w:t xml:space="preserve">he </w:t>
      </w:r>
      <w:proofErr w:type="spellStart"/>
      <w:r w:rsidR="00234E21" w:rsidRPr="00234E21">
        <w:rPr>
          <w:rFonts w:ascii="Arial" w:hAnsi="Arial" w:cs="Arial"/>
          <w:color w:val="131514"/>
          <w:sz w:val="20"/>
          <w:szCs w:val="20"/>
        </w:rPr>
        <w:t>Internationales</w:t>
      </w:r>
      <w:proofErr w:type="spellEnd"/>
      <w:r w:rsidR="00234E21" w:rsidRPr="00234E21">
        <w:rPr>
          <w:rFonts w:ascii="Arial" w:hAnsi="Arial" w:cs="Arial"/>
          <w:color w:val="131514"/>
          <w:sz w:val="20"/>
          <w:szCs w:val="20"/>
        </w:rPr>
        <w:t xml:space="preserve"> Künstlerhaus Villa Concordia in Bamberg</w:t>
      </w:r>
      <w:r w:rsidR="00234E21">
        <w:rPr>
          <w:rFonts w:ascii="Arial" w:hAnsi="Arial" w:cs="Arial"/>
          <w:color w:val="131514"/>
          <w:sz w:val="20"/>
          <w:szCs w:val="20"/>
        </w:rPr>
        <w:t>. A new trio</w:t>
      </w:r>
      <w:r w:rsidR="00984FE4">
        <w:rPr>
          <w:rFonts w:ascii="Arial" w:hAnsi="Arial" w:cs="Arial"/>
          <w:color w:val="131514"/>
          <w:sz w:val="20"/>
          <w:szCs w:val="20"/>
        </w:rPr>
        <w:t xml:space="preserve"> entitled </w:t>
      </w:r>
      <w:r w:rsidR="00984FE4">
        <w:rPr>
          <w:rFonts w:ascii="Arial" w:hAnsi="Arial" w:cs="Arial"/>
          <w:i/>
          <w:iCs/>
          <w:color w:val="131514"/>
          <w:sz w:val="20"/>
          <w:szCs w:val="20"/>
        </w:rPr>
        <w:t>a love song</w:t>
      </w:r>
      <w:r w:rsidR="00234E21">
        <w:rPr>
          <w:rFonts w:ascii="Arial" w:hAnsi="Arial" w:cs="Arial"/>
          <w:color w:val="131514"/>
          <w:sz w:val="20"/>
          <w:szCs w:val="20"/>
        </w:rPr>
        <w:t xml:space="preserve"> for </w:t>
      </w:r>
      <w:r w:rsidR="00234E21" w:rsidRPr="00045E01">
        <w:rPr>
          <w:rFonts w:ascii="Arial" w:hAnsi="Arial" w:cs="Arial"/>
          <w:color w:val="131514"/>
          <w:sz w:val="20"/>
          <w:szCs w:val="20"/>
        </w:rPr>
        <w:t>Boriso-</w:t>
      </w:r>
      <w:proofErr w:type="spellStart"/>
      <w:r w:rsidR="00234E21" w:rsidRPr="00045E01">
        <w:rPr>
          <w:rFonts w:ascii="Arial" w:hAnsi="Arial" w:cs="Arial"/>
          <w:color w:val="131514"/>
          <w:sz w:val="20"/>
          <w:szCs w:val="20"/>
        </w:rPr>
        <w:t>Glebsky</w:t>
      </w:r>
      <w:proofErr w:type="spellEnd"/>
      <w:r w:rsidR="00234E21">
        <w:rPr>
          <w:rFonts w:ascii="Arial" w:hAnsi="Arial" w:cs="Arial"/>
          <w:color w:val="131514"/>
          <w:sz w:val="20"/>
          <w:szCs w:val="20"/>
        </w:rPr>
        <w:t xml:space="preserve">, Narek </w:t>
      </w:r>
      <w:proofErr w:type="spellStart"/>
      <w:r w:rsidR="00234E21" w:rsidRPr="00045E01">
        <w:rPr>
          <w:rFonts w:ascii="Arial" w:hAnsi="Arial" w:cs="Arial"/>
          <w:color w:val="131514"/>
          <w:sz w:val="20"/>
          <w:szCs w:val="20"/>
        </w:rPr>
        <w:t>Hakhnazaryan</w:t>
      </w:r>
      <w:proofErr w:type="spellEnd"/>
      <w:r w:rsidR="00234E21" w:rsidRPr="00045E01">
        <w:rPr>
          <w:rFonts w:ascii="Arial" w:hAnsi="Arial" w:cs="Arial"/>
          <w:color w:val="131514"/>
          <w:sz w:val="20"/>
          <w:szCs w:val="20"/>
        </w:rPr>
        <w:t xml:space="preserve"> </w:t>
      </w:r>
      <w:r w:rsidR="00234E21">
        <w:rPr>
          <w:rFonts w:ascii="Arial" w:hAnsi="Arial" w:cs="Arial"/>
          <w:color w:val="131514"/>
          <w:sz w:val="20"/>
          <w:szCs w:val="20"/>
        </w:rPr>
        <w:t>and George</w:t>
      </w:r>
      <w:r w:rsidR="00234E21" w:rsidRPr="00045E01">
        <w:rPr>
          <w:rFonts w:ascii="Arial" w:hAnsi="Arial" w:cs="Arial"/>
          <w:color w:val="131514"/>
          <w:sz w:val="20"/>
          <w:szCs w:val="20"/>
        </w:rPr>
        <w:t xml:space="preserve"> </w:t>
      </w:r>
      <w:proofErr w:type="spellStart"/>
      <w:r w:rsidR="00234E21" w:rsidRPr="00045E01">
        <w:rPr>
          <w:rFonts w:ascii="Arial" w:hAnsi="Arial" w:cs="Arial"/>
          <w:color w:val="131514"/>
          <w:sz w:val="20"/>
          <w:szCs w:val="20"/>
        </w:rPr>
        <w:t>Tchaidze</w:t>
      </w:r>
      <w:proofErr w:type="spellEnd"/>
      <w:r w:rsidR="00234E21">
        <w:rPr>
          <w:rFonts w:ascii="Arial" w:hAnsi="Arial" w:cs="Arial"/>
          <w:color w:val="131514"/>
          <w:sz w:val="20"/>
          <w:szCs w:val="20"/>
        </w:rPr>
        <w:t xml:space="preserve"> premiered in February 2024 at Wiener </w:t>
      </w:r>
      <w:proofErr w:type="spellStart"/>
      <w:r w:rsidR="00234E21">
        <w:rPr>
          <w:rFonts w:ascii="Arial" w:hAnsi="Arial" w:cs="Arial"/>
          <w:color w:val="131514"/>
          <w:sz w:val="20"/>
          <w:szCs w:val="20"/>
        </w:rPr>
        <w:t>Konzerthaus</w:t>
      </w:r>
      <w:proofErr w:type="spellEnd"/>
      <w:r w:rsidR="00234E21">
        <w:rPr>
          <w:rFonts w:ascii="Arial" w:hAnsi="Arial" w:cs="Arial"/>
          <w:color w:val="131514"/>
          <w:sz w:val="20"/>
          <w:szCs w:val="20"/>
        </w:rPr>
        <w:t>.</w:t>
      </w:r>
    </w:p>
    <w:p w14:paraId="3D969D80" w14:textId="77777777" w:rsidR="00240C49" w:rsidRDefault="00240C49" w:rsidP="00EF5B9E">
      <w:pPr>
        <w:rPr>
          <w:rFonts w:ascii="Arial" w:hAnsi="Arial" w:cs="Arial"/>
          <w:color w:val="131514"/>
          <w:sz w:val="20"/>
          <w:szCs w:val="20"/>
        </w:rPr>
      </w:pPr>
    </w:p>
    <w:p w14:paraId="74AF3CEB" w14:textId="5DC46490" w:rsidR="00984FE4" w:rsidRDefault="00234E21" w:rsidP="00EF5B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31514"/>
          <w:sz w:val="20"/>
          <w:szCs w:val="20"/>
        </w:rPr>
        <w:t>Other orchestra</w:t>
      </w:r>
      <w:r w:rsidR="00435F4C">
        <w:rPr>
          <w:rFonts w:ascii="Arial" w:hAnsi="Arial" w:cs="Arial"/>
          <w:color w:val="131514"/>
          <w:sz w:val="20"/>
          <w:szCs w:val="20"/>
        </w:rPr>
        <w:t>l</w:t>
      </w:r>
      <w:r>
        <w:rPr>
          <w:rFonts w:ascii="Arial" w:hAnsi="Arial" w:cs="Arial"/>
          <w:color w:val="131514"/>
          <w:sz w:val="20"/>
          <w:szCs w:val="20"/>
        </w:rPr>
        <w:t xml:space="preserve"> highlights include Zinovjev’s </w:t>
      </w:r>
      <w:r>
        <w:rPr>
          <w:rFonts w:ascii="Arial" w:hAnsi="Arial" w:cs="Arial"/>
          <w:i/>
          <w:iCs/>
          <w:color w:val="131514"/>
          <w:sz w:val="20"/>
          <w:szCs w:val="20"/>
        </w:rPr>
        <w:t xml:space="preserve">Double Concerto </w:t>
      </w:r>
      <w:r w:rsidR="00CD6BEF">
        <w:rPr>
          <w:rFonts w:ascii="Arial" w:hAnsi="Arial" w:cs="Arial"/>
          <w:color w:val="131514"/>
          <w:sz w:val="20"/>
          <w:szCs w:val="20"/>
        </w:rPr>
        <w:t xml:space="preserve">(2022), </w:t>
      </w:r>
      <w:r>
        <w:rPr>
          <w:rFonts w:ascii="Arial" w:hAnsi="Arial" w:cs="Arial"/>
          <w:color w:val="131514"/>
          <w:sz w:val="20"/>
          <w:szCs w:val="20"/>
        </w:rPr>
        <w:t xml:space="preserve">which premiered with </w:t>
      </w:r>
      <w:proofErr w:type="spellStart"/>
      <w:r>
        <w:rPr>
          <w:rFonts w:ascii="Arial" w:hAnsi="Arial" w:cs="Arial"/>
          <w:color w:val="131514"/>
          <w:sz w:val="20"/>
          <w:szCs w:val="20"/>
        </w:rPr>
        <w:t>Tapiola</w:t>
      </w:r>
      <w:proofErr w:type="spellEnd"/>
      <w:r>
        <w:rPr>
          <w:rFonts w:ascii="Arial" w:hAnsi="Arial" w:cs="Arial"/>
          <w:color w:val="131514"/>
          <w:sz w:val="20"/>
          <w:szCs w:val="20"/>
        </w:rPr>
        <w:t xml:space="preserve"> Sinfonietta, </w:t>
      </w:r>
      <w:r w:rsidRPr="00234E21">
        <w:rPr>
          <w:rFonts w:ascii="Arial" w:hAnsi="Arial" w:cs="Arial"/>
          <w:color w:val="131514"/>
          <w:sz w:val="20"/>
          <w:szCs w:val="20"/>
        </w:rPr>
        <w:t xml:space="preserve">Simon Crawford-Phillips and Hugo </w:t>
      </w:r>
      <w:proofErr w:type="spellStart"/>
      <w:r w:rsidRPr="00234E21">
        <w:rPr>
          <w:rFonts w:ascii="Arial" w:hAnsi="Arial" w:cs="Arial"/>
          <w:color w:val="131514"/>
          <w:sz w:val="20"/>
          <w:szCs w:val="20"/>
        </w:rPr>
        <w:t>Ticciati</w:t>
      </w:r>
      <w:proofErr w:type="spellEnd"/>
      <w:r>
        <w:rPr>
          <w:rFonts w:ascii="Arial" w:hAnsi="Arial" w:cs="Arial"/>
          <w:color w:val="131514"/>
          <w:sz w:val="20"/>
          <w:szCs w:val="20"/>
        </w:rPr>
        <w:t xml:space="preserve">; </w:t>
      </w:r>
      <w:r w:rsidRPr="002D3E67">
        <w:rPr>
          <w:rFonts w:ascii="Arial" w:hAnsi="Arial" w:cs="Arial"/>
          <w:i/>
          <w:iCs/>
          <w:color w:val="131514"/>
          <w:sz w:val="20"/>
          <w:szCs w:val="20"/>
        </w:rPr>
        <w:t>a</w:t>
      </w:r>
      <w:r>
        <w:rPr>
          <w:rFonts w:ascii="Arial" w:hAnsi="Arial" w:cs="Arial"/>
          <w:i/>
          <w:iCs/>
          <w:color w:val="131514"/>
          <w:sz w:val="20"/>
          <w:szCs w:val="20"/>
        </w:rPr>
        <w:t xml:space="preserve">n adagio </w:t>
      </w:r>
      <w:r w:rsidR="00CD6BEF">
        <w:rPr>
          <w:rFonts w:ascii="Arial" w:hAnsi="Arial" w:cs="Arial"/>
          <w:color w:val="131514"/>
          <w:sz w:val="20"/>
          <w:szCs w:val="20"/>
        </w:rPr>
        <w:t xml:space="preserve">(2022) </w:t>
      </w:r>
      <w:r>
        <w:rPr>
          <w:rFonts w:ascii="Arial" w:hAnsi="Arial" w:cs="Arial"/>
          <w:color w:val="131514"/>
          <w:sz w:val="20"/>
          <w:szCs w:val="20"/>
        </w:rPr>
        <w:t xml:space="preserve">with Sinfonia Lahti and Anna-Maria Helsing; </w:t>
      </w:r>
      <w:proofErr w:type="spellStart"/>
      <w:r w:rsidR="008A75DB" w:rsidRPr="00451D53">
        <w:rPr>
          <w:rFonts w:ascii="Arial" w:hAnsi="Arial" w:cs="Arial"/>
          <w:i/>
          <w:iCs/>
          <w:color w:val="131514"/>
          <w:sz w:val="20"/>
          <w:szCs w:val="20"/>
        </w:rPr>
        <w:t>Wiegenlied</w:t>
      </w:r>
      <w:proofErr w:type="spellEnd"/>
      <w:r w:rsidR="008A75DB" w:rsidRPr="00451D53">
        <w:rPr>
          <w:rFonts w:ascii="Arial" w:hAnsi="Arial" w:cs="Arial"/>
          <w:color w:val="131514"/>
          <w:sz w:val="20"/>
          <w:szCs w:val="20"/>
        </w:rPr>
        <w:t xml:space="preserve"> (2020) </w:t>
      </w:r>
      <w:r w:rsidR="008A75DB">
        <w:rPr>
          <w:rFonts w:ascii="Arial" w:hAnsi="Arial" w:cs="Arial"/>
          <w:color w:val="131514"/>
          <w:sz w:val="20"/>
          <w:szCs w:val="20"/>
        </w:rPr>
        <w:t>for</w:t>
      </w:r>
      <w:r w:rsidR="008A75DB" w:rsidRPr="00451D53">
        <w:rPr>
          <w:rFonts w:ascii="Arial" w:hAnsi="Arial" w:cs="Arial"/>
          <w:color w:val="131514"/>
          <w:sz w:val="20"/>
          <w:szCs w:val="20"/>
        </w:rPr>
        <w:t xml:space="preserve"> Oslo Philharmonic, conducted by Mäkelä</w:t>
      </w:r>
      <w:r w:rsidR="00FD3C95">
        <w:rPr>
          <w:rFonts w:ascii="Arial" w:hAnsi="Arial" w:cs="Arial"/>
          <w:color w:val="131514"/>
          <w:sz w:val="20"/>
          <w:szCs w:val="20"/>
        </w:rPr>
        <w:t xml:space="preserve"> </w:t>
      </w:r>
      <w:r w:rsidR="008A75DB" w:rsidRPr="00451D53">
        <w:rPr>
          <w:rFonts w:ascii="Arial" w:hAnsi="Arial" w:cs="Arial"/>
          <w:color w:val="131514"/>
          <w:sz w:val="20"/>
          <w:szCs w:val="20"/>
        </w:rPr>
        <w:t xml:space="preserve">and </w:t>
      </w:r>
      <w:r w:rsidR="00FD3C95">
        <w:rPr>
          <w:rFonts w:ascii="Arial" w:hAnsi="Arial" w:cs="Arial"/>
          <w:color w:val="131514"/>
          <w:sz w:val="20"/>
          <w:szCs w:val="20"/>
        </w:rPr>
        <w:t>co-</w:t>
      </w:r>
      <w:r w:rsidR="008A75DB" w:rsidRPr="00451D53">
        <w:rPr>
          <w:rFonts w:ascii="Arial" w:hAnsi="Arial" w:cs="Arial"/>
          <w:color w:val="131514"/>
          <w:sz w:val="20"/>
          <w:szCs w:val="20"/>
        </w:rPr>
        <w:t>commissioned Gothenburg Symphony and Helsinki Philharmonic</w:t>
      </w:r>
      <w:r w:rsidR="008A75DB">
        <w:rPr>
          <w:rFonts w:ascii="Arial" w:hAnsi="Arial" w:cs="Arial"/>
          <w:color w:val="131514"/>
          <w:sz w:val="20"/>
          <w:szCs w:val="20"/>
        </w:rPr>
        <w:t xml:space="preserve">; and </w:t>
      </w:r>
      <w:r w:rsidR="00045E01" w:rsidRPr="002D3E67">
        <w:rPr>
          <w:rFonts w:ascii="Arial" w:hAnsi="Arial" w:cs="Arial"/>
          <w:color w:val="131514"/>
          <w:sz w:val="20"/>
          <w:szCs w:val="20"/>
        </w:rPr>
        <w:t>Piano Concerto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 xml:space="preserve"> (2019)</w:t>
      </w:r>
      <w:r w:rsidR="008A75DB">
        <w:rPr>
          <w:rFonts w:ascii="Arial" w:hAnsi="Arial" w:cs="Arial"/>
          <w:color w:val="131514"/>
          <w:sz w:val="20"/>
          <w:szCs w:val="20"/>
        </w:rPr>
        <w:t>,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 xml:space="preserve"> </w:t>
      </w:r>
      <w:r w:rsidR="008A75DB">
        <w:rPr>
          <w:rFonts w:ascii="Arial" w:hAnsi="Arial" w:cs="Arial"/>
          <w:color w:val="131514"/>
          <w:sz w:val="20"/>
          <w:szCs w:val="20"/>
        </w:rPr>
        <w:t xml:space="preserve">which was </w:t>
      </w:r>
      <w:r w:rsidR="002861C5" w:rsidRPr="00451D53">
        <w:rPr>
          <w:rFonts w:ascii="Arial" w:hAnsi="Arial" w:cs="Arial"/>
          <w:color w:val="131514"/>
          <w:sz w:val="20"/>
          <w:szCs w:val="20"/>
        </w:rPr>
        <w:t>commissioned by</w:t>
      </w:r>
      <w:r w:rsidR="00984FE4">
        <w:rPr>
          <w:rFonts w:ascii="Arial" w:hAnsi="Arial" w:cs="Arial"/>
          <w:color w:val="131514"/>
          <w:sz w:val="20"/>
          <w:szCs w:val="20"/>
        </w:rPr>
        <w:t xml:space="preserve"> the</w:t>
      </w:r>
      <w:r w:rsidR="002861C5" w:rsidRPr="00451D53">
        <w:rPr>
          <w:rFonts w:ascii="Arial" w:hAnsi="Arial" w:cs="Arial"/>
          <w:color w:val="131514"/>
          <w:sz w:val="20"/>
          <w:szCs w:val="20"/>
        </w:rPr>
        <w:t xml:space="preserve"> Finnish and Swedish radio symphony orchestras</w:t>
      </w:r>
      <w:r w:rsidR="002861C5">
        <w:rPr>
          <w:rFonts w:ascii="Arial" w:hAnsi="Arial" w:cs="Arial"/>
          <w:color w:val="131514"/>
          <w:sz w:val="20"/>
          <w:szCs w:val="20"/>
        </w:rPr>
        <w:t xml:space="preserve"> and premiered with</w:t>
      </w:r>
      <w:r w:rsidR="002861C5" w:rsidRPr="00451D53">
        <w:rPr>
          <w:rFonts w:ascii="Arial" w:hAnsi="Arial" w:cs="Arial"/>
          <w:color w:val="131514"/>
          <w:sz w:val="20"/>
          <w:szCs w:val="20"/>
        </w:rPr>
        <w:t xml:space="preserve"> Mäkelä</w:t>
      </w:r>
      <w:r w:rsidR="002861C5">
        <w:rPr>
          <w:rFonts w:ascii="Arial" w:hAnsi="Arial" w:cs="Arial"/>
          <w:color w:val="131514"/>
          <w:sz w:val="20"/>
          <w:szCs w:val="20"/>
        </w:rPr>
        <w:t xml:space="preserve">, </w:t>
      </w:r>
      <w:r w:rsidR="002861C5" w:rsidRPr="00451D53">
        <w:rPr>
          <w:rFonts w:ascii="Arial" w:hAnsi="Arial" w:cs="Arial"/>
          <w:color w:val="131514"/>
          <w:sz w:val="20"/>
          <w:szCs w:val="20"/>
        </w:rPr>
        <w:t>Ólafsson</w:t>
      </w:r>
      <w:r w:rsidR="002861C5">
        <w:rPr>
          <w:rFonts w:ascii="Arial" w:hAnsi="Arial" w:cs="Arial"/>
          <w:color w:val="131514"/>
          <w:sz w:val="20"/>
          <w:szCs w:val="20"/>
        </w:rPr>
        <w:t>, and FRSO</w:t>
      </w:r>
      <w:r>
        <w:rPr>
          <w:rFonts w:ascii="Arial" w:hAnsi="Arial" w:cs="Arial"/>
          <w:color w:val="131514"/>
          <w:sz w:val="20"/>
          <w:szCs w:val="20"/>
        </w:rPr>
        <w:t xml:space="preserve"> in January 2021</w:t>
      </w:r>
      <w:r w:rsidR="00984FE4">
        <w:rPr>
          <w:rFonts w:ascii="Arial" w:hAnsi="Arial" w:cs="Arial"/>
          <w:i/>
          <w:iCs/>
          <w:color w:val="131514"/>
          <w:sz w:val="20"/>
          <w:szCs w:val="20"/>
        </w:rPr>
        <w:t>.</w:t>
      </w:r>
    </w:p>
    <w:p w14:paraId="5572FA47" w14:textId="77777777" w:rsidR="00CD6BEF" w:rsidRDefault="00CD6BEF" w:rsidP="00D96EB2">
      <w:pPr>
        <w:jc w:val="both"/>
        <w:rPr>
          <w:rFonts w:ascii="Arial" w:hAnsi="Arial" w:cs="Arial"/>
          <w:color w:val="131514"/>
          <w:sz w:val="20"/>
          <w:szCs w:val="20"/>
        </w:rPr>
      </w:pPr>
    </w:p>
    <w:p w14:paraId="099B641A" w14:textId="055D61DC" w:rsidR="00CD6BEF" w:rsidRDefault="00435F4C" w:rsidP="00D96EB2">
      <w:pPr>
        <w:jc w:val="both"/>
        <w:rPr>
          <w:rFonts w:eastAsia="Arial"/>
          <w:noProof/>
          <w:sz w:val="40"/>
          <w:szCs w:val="40"/>
        </w:rPr>
      </w:pPr>
      <w:r>
        <w:rPr>
          <w:rFonts w:ascii="Arial" w:hAnsi="Arial" w:cs="Arial"/>
          <w:color w:val="131514"/>
          <w:sz w:val="20"/>
          <w:szCs w:val="20"/>
        </w:rPr>
        <w:t>Z</w:t>
      </w:r>
      <w:r w:rsidR="00234E21">
        <w:rPr>
          <w:rFonts w:ascii="Arial" w:hAnsi="Arial" w:cs="Arial"/>
          <w:color w:val="131514"/>
          <w:sz w:val="20"/>
          <w:szCs w:val="20"/>
        </w:rPr>
        <w:t xml:space="preserve">inovjev attended the 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>Sibelius Academy</w:t>
      </w:r>
      <w:r w:rsidR="00234E21">
        <w:rPr>
          <w:rFonts w:ascii="Arial" w:hAnsi="Arial" w:cs="Arial"/>
          <w:color w:val="131514"/>
          <w:sz w:val="20"/>
          <w:szCs w:val="20"/>
        </w:rPr>
        <w:t xml:space="preserve"> and </w:t>
      </w:r>
      <w:r w:rsidR="00045E01" w:rsidRPr="00451D53">
        <w:rPr>
          <w:rFonts w:ascii="Arial" w:hAnsi="Arial" w:cs="Arial"/>
          <w:color w:val="131514"/>
          <w:sz w:val="20"/>
          <w:szCs w:val="20"/>
        </w:rPr>
        <w:t>currently lives in Helsinki, Finland.</w:t>
      </w:r>
    </w:p>
    <w:p w14:paraId="02AF7D9A" w14:textId="77777777" w:rsidR="00CD6BEF" w:rsidRPr="002D3E67" w:rsidRDefault="00CD6BEF" w:rsidP="00D96EB2">
      <w:pPr>
        <w:jc w:val="both"/>
        <w:rPr>
          <w:rFonts w:ascii="Arial" w:eastAsia="Arial" w:hAnsi="Arial" w:cs="Arial"/>
          <w:noProof/>
          <w:sz w:val="22"/>
          <w:szCs w:val="22"/>
        </w:rPr>
      </w:pPr>
    </w:p>
    <w:p w14:paraId="43ADCE6D" w14:textId="27E21B2B" w:rsidR="00045E01" w:rsidRDefault="00045E01" w:rsidP="00D96E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1312" behindDoc="0" locked="0" layoutInCell="1" allowOverlap="1" wp14:anchorId="3F4864DB" wp14:editId="20C596AF">
            <wp:simplePos x="0" y="0"/>
            <wp:positionH relativeFrom="column">
              <wp:posOffset>771525</wp:posOffset>
            </wp:positionH>
            <wp:positionV relativeFrom="line">
              <wp:posOffset>23495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14" name="officeArt object" descr="FB-f-Logo__blue_512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fficeArt object" descr="FB-f-Logo__blue_512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0288" behindDoc="0" locked="0" layoutInCell="1" allowOverlap="1" wp14:anchorId="4CF73E4B" wp14:editId="39678BD7">
            <wp:simplePos x="0" y="0"/>
            <wp:positionH relativeFrom="column">
              <wp:posOffset>365125</wp:posOffset>
            </wp:positionH>
            <wp:positionV relativeFrom="line">
              <wp:posOffset>27940</wp:posOffset>
            </wp:positionV>
            <wp:extent cx="261620" cy="228600"/>
            <wp:effectExtent l="0" t="0" r="5080" b="0"/>
            <wp:wrapThrough wrapText="bothSides" distL="57150" distR="57150">
              <wp:wrapPolygon edited="1">
                <wp:start x="9142" y="225"/>
                <wp:lineTo x="7340" y="675"/>
                <wp:lineTo x="5079" y="1838"/>
                <wp:lineTo x="3211" y="3600"/>
                <wp:lineTo x="1671" y="5963"/>
                <wp:lineTo x="721" y="8888"/>
                <wp:lineTo x="524" y="12263"/>
                <wp:lineTo x="950" y="14738"/>
                <wp:lineTo x="2064" y="17400"/>
                <wp:lineTo x="3670" y="19538"/>
                <wp:lineTo x="5800" y="21225"/>
                <wp:lineTo x="6750" y="21600"/>
                <wp:lineTo x="13795" y="21600"/>
                <wp:lineTo x="15695" y="20550"/>
                <wp:lineTo x="17629" y="18563"/>
                <wp:lineTo x="18972" y="16238"/>
                <wp:lineTo x="19791" y="13425"/>
                <wp:lineTo x="19922" y="10050"/>
                <wp:lineTo x="19595" y="8213"/>
                <wp:lineTo x="18579" y="5513"/>
                <wp:lineTo x="16973" y="3225"/>
                <wp:lineTo x="14712" y="1388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   <wp:lineTo x="17367" y="8888"/>
                <wp:lineTo x="17170" y="9825"/>
                <wp:lineTo x="16318" y="10200"/>
                <wp:lineTo x="14778" y="9338"/>
                <wp:lineTo x="11763" y="8363"/>
                <wp:lineTo x="9765" y="8255"/>
                <wp:lineTo x="9765" y="9975"/>
                <wp:lineTo x="10420" y="9975"/>
                <wp:lineTo x="13238" y="10725"/>
                <wp:lineTo x="15630" y="11963"/>
                <wp:lineTo x="15990" y="12638"/>
                <wp:lineTo x="15695" y="13425"/>
                <wp:lineTo x="14975" y="13575"/>
                <wp:lineTo x="14155" y="12975"/>
                <wp:lineTo x="11239" y="11888"/>
                <wp:lineTo x="9502" y="11725"/>
                <wp:lineTo x="9502" y="13575"/>
                <wp:lineTo x="11894" y="13950"/>
                <wp:lineTo x="14319" y="15113"/>
                <wp:lineTo x="14712" y="15713"/>
                <wp:lineTo x="14581" y="16350"/>
                <wp:lineTo x="13959" y="16500"/>
                <wp:lineTo x="13238" y="16013"/>
                <wp:lineTo x="10682" y="15038"/>
                <wp:lineTo x="7700" y="14888"/>
                <wp:lineTo x="4882" y="15338"/>
                <wp:lineTo x="4620" y="14813"/>
                <wp:lineTo x="4751" y="14175"/>
                <wp:lineTo x="6619" y="13650"/>
                <wp:lineTo x="9502" y="13575"/>
                <wp:lineTo x="9502" y="11725"/>
                <wp:lineTo x="8028" y="11588"/>
                <wp:lineTo x="4620" y="12188"/>
                <wp:lineTo x="4194" y="11588"/>
                <wp:lineTo x="4358" y="10725"/>
                <wp:lineTo x="6357" y="10050"/>
                <wp:lineTo x="9765" y="9975"/>
                <wp:lineTo x="9765" y="8255"/>
                <wp:lineTo x="7569" y="8138"/>
                <wp:lineTo x="4227" y="8813"/>
                <wp:lineTo x="3670" y="8363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2" name="officeArt object" descr="Description: Macintosh HD:Users:annablaseby:Downloads:spotify_logo_cmyk_green1.png">
              <a:hlinkClick xmlns:a="http://schemas.openxmlformats.org/drawingml/2006/main" r:id="rId2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fficeArt object" descr="Description: Macintosh HD:Users:annablaseby:Downloads:spotify_logo_cmyk_green1.png">
                      <a:hlinkClick r:id="rId20"/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168AE2A1" wp14:editId="48ECA44A">
            <wp:simplePos x="0" y="0"/>
            <wp:positionH relativeFrom="column">
              <wp:posOffset>7620</wp:posOffset>
            </wp:positionH>
            <wp:positionV relativeFrom="line">
              <wp:posOffset>11430</wp:posOffset>
            </wp:positionV>
            <wp:extent cx="236855" cy="236855"/>
            <wp:effectExtent l="0" t="0" r="4445" b="4445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1" name="officeArt object" descr="Instagram-v051916">
              <a:hlinkClick xmlns:a="http://schemas.openxmlformats.org/drawingml/2006/main" r:id="rId2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fficeArt object" descr="Instagram-v051916">
                      <a:hlinkClick r:id="rId22"/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A5C5C7" w14:textId="67EBE97A" w:rsidR="00045E01" w:rsidRPr="002D3E67" w:rsidRDefault="00045E01" w:rsidP="00D96EB2">
      <w:pPr>
        <w:jc w:val="both"/>
        <w:rPr>
          <w:rFonts w:ascii="Arial" w:hAnsi="Arial" w:cs="Arial"/>
          <w:sz w:val="20"/>
          <w:szCs w:val="20"/>
        </w:rPr>
      </w:pPr>
    </w:p>
    <w:sectPr w:rsidR="00045E01" w:rsidRPr="002D3E67">
      <w:headerReference w:type="default" r:id="rId24"/>
      <w:footerReference w:type="default" r:id="rId25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3EA57" w14:textId="77777777" w:rsidR="00807AF9" w:rsidRDefault="00807AF9">
      <w:r>
        <w:separator/>
      </w:r>
    </w:p>
  </w:endnote>
  <w:endnote w:type="continuationSeparator" w:id="0">
    <w:p w14:paraId="3936FBFC" w14:textId="77777777" w:rsidR="00807AF9" w:rsidRDefault="0080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F9C668E" w:rsidR="00D92F1A" w:rsidRDefault="00A70E90" w:rsidP="00867A8E">
    <w:pPr>
      <w:ind w:right="26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755F7A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755F7A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r w:rsidR="00827F05">
      <w:rPr>
        <w:rFonts w:ascii="Arial" w:hAnsi="Arial"/>
        <w:sz w:val="20"/>
        <w:szCs w:val="20"/>
      </w:rPr>
      <w:t xml:space="preserve">Birdsong Music Publishing </w:t>
    </w:r>
    <w:r>
      <w:rPr>
        <w:rFonts w:ascii="Arial" w:hAnsi="Arial"/>
        <w:sz w:val="20"/>
        <w:szCs w:val="20"/>
      </w:rPr>
      <w:t>if you wish to edit this biography.</w:t>
    </w:r>
    <w:r w:rsidR="00867A8E">
      <w:rPr>
        <w:rFonts w:ascii="Arial" w:hAnsi="Arial"/>
        <w:sz w:val="20"/>
        <w:szCs w:val="20"/>
      </w:rPr>
      <w:t xml:space="preserve"> Birdsong Music Publishing, a </w:t>
    </w:r>
    <w:proofErr w:type="spellStart"/>
    <w:r w:rsidR="00867A8E">
      <w:rPr>
        <w:rFonts w:ascii="Arial" w:hAnsi="Arial"/>
        <w:sz w:val="20"/>
        <w:szCs w:val="20"/>
      </w:rPr>
      <w:t>HarrisonParrott</w:t>
    </w:r>
    <w:proofErr w:type="spellEnd"/>
    <w:r w:rsidR="00867A8E">
      <w:rPr>
        <w:rFonts w:ascii="Arial" w:hAnsi="Arial"/>
        <w:sz w:val="20"/>
        <w:szCs w:val="20"/>
      </w:rPr>
      <w:t xml:space="preserve"> Group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1898A" w14:textId="77777777" w:rsidR="00807AF9" w:rsidRDefault="00807AF9">
      <w:r>
        <w:separator/>
      </w:r>
    </w:p>
  </w:footnote>
  <w:footnote w:type="continuationSeparator" w:id="0">
    <w:p w14:paraId="33D06C5C" w14:textId="77777777" w:rsidR="00807AF9" w:rsidRDefault="0080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1E7D7976" w:rsidR="00D92F1A" w:rsidRDefault="00827F05" w:rsidP="00827F05">
    <w:pPr>
      <w:pStyle w:val="Header"/>
      <w:tabs>
        <w:tab w:val="clear" w:pos="8640"/>
        <w:tab w:val="right" w:pos="828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B426A" wp14:editId="7E37864D">
          <wp:simplePos x="0" y="0"/>
          <wp:positionH relativeFrom="column">
            <wp:posOffset>1403350</wp:posOffset>
          </wp:positionH>
          <wp:positionV relativeFrom="paragraph">
            <wp:posOffset>-552122</wp:posOffset>
          </wp:positionV>
          <wp:extent cx="2467897" cy="1205904"/>
          <wp:effectExtent l="0" t="0" r="0" b="635"/>
          <wp:wrapSquare wrapText="bothSides"/>
          <wp:docPr id="551242646" name="Picture 1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24264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97" cy="120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300D3"/>
    <w:multiLevelType w:val="hybridMultilevel"/>
    <w:tmpl w:val="FAB0E45C"/>
    <w:lvl w:ilvl="0" w:tplc="1C54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96815"/>
    <w:multiLevelType w:val="hybridMultilevel"/>
    <w:tmpl w:val="836AE584"/>
    <w:lvl w:ilvl="0" w:tplc="681C8D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90C9A"/>
    <w:multiLevelType w:val="hybridMultilevel"/>
    <w:tmpl w:val="F97CC10C"/>
    <w:lvl w:ilvl="0" w:tplc="634E063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64FBC"/>
    <w:multiLevelType w:val="hybridMultilevel"/>
    <w:tmpl w:val="4FAA9848"/>
    <w:lvl w:ilvl="0" w:tplc="F3A2425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1315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12B2B"/>
    <w:multiLevelType w:val="hybridMultilevel"/>
    <w:tmpl w:val="F86AC182"/>
    <w:lvl w:ilvl="0" w:tplc="59A44C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50669">
    <w:abstractNumId w:val="2"/>
  </w:num>
  <w:num w:numId="2" w16cid:durableId="1259100428">
    <w:abstractNumId w:val="3"/>
  </w:num>
  <w:num w:numId="3" w16cid:durableId="559635749">
    <w:abstractNumId w:val="0"/>
  </w:num>
  <w:num w:numId="4" w16cid:durableId="1371227177">
    <w:abstractNumId w:val="4"/>
  </w:num>
  <w:num w:numId="5" w16cid:durableId="80204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218A7"/>
    <w:rsid w:val="00045E01"/>
    <w:rsid w:val="00195DB5"/>
    <w:rsid w:val="00196ABC"/>
    <w:rsid w:val="001D7699"/>
    <w:rsid w:val="001E44BC"/>
    <w:rsid w:val="001E693B"/>
    <w:rsid w:val="00211D48"/>
    <w:rsid w:val="00234E21"/>
    <w:rsid w:val="00235BD0"/>
    <w:rsid w:val="00236E05"/>
    <w:rsid w:val="00240C49"/>
    <w:rsid w:val="00245631"/>
    <w:rsid w:val="002528E4"/>
    <w:rsid w:val="002861C5"/>
    <w:rsid w:val="002926CE"/>
    <w:rsid w:val="002D3E67"/>
    <w:rsid w:val="003144AE"/>
    <w:rsid w:val="0039041A"/>
    <w:rsid w:val="00435F4C"/>
    <w:rsid w:val="004B563F"/>
    <w:rsid w:val="004D0366"/>
    <w:rsid w:val="004E5801"/>
    <w:rsid w:val="00504056"/>
    <w:rsid w:val="005E20AF"/>
    <w:rsid w:val="00691473"/>
    <w:rsid w:val="00744D2C"/>
    <w:rsid w:val="00755F7A"/>
    <w:rsid w:val="007707A7"/>
    <w:rsid w:val="00807AF9"/>
    <w:rsid w:val="00827F05"/>
    <w:rsid w:val="008444D1"/>
    <w:rsid w:val="00867A8E"/>
    <w:rsid w:val="00895BB6"/>
    <w:rsid w:val="008A75DB"/>
    <w:rsid w:val="00904D67"/>
    <w:rsid w:val="00927059"/>
    <w:rsid w:val="009418F1"/>
    <w:rsid w:val="00984FE4"/>
    <w:rsid w:val="009B5BD0"/>
    <w:rsid w:val="009F3611"/>
    <w:rsid w:val="00A70E90"/>
    <w:rsid w:val="00AA369D"/>
    <w:rsid w:val="00AC293E"/>
    <w:rsid w:val="00BA4735"/>
    <w:rsid w:val="00BE1505"/>
    <w:rsid w:val="00BF737A"/>
    <w:rsid w:val="00C40421"/>
    <w:rsid w:val="00C5248C"/>
    <w:rsid w:val="00CD6BEF"/>
    <w:rsid w:val="00D81EE4"/>
    <w:rsid w:val="00D83F14"/>
    <w:rsid w:val="00D92F1A"/>
    <w:rsid w:val="00D96EB2"/>
    <w:rsid w:val="00DC2E09"/>
    <w:rsid w:val="00DC332C"/>
    <w:rsid w:val="00E25523"/>
    <w:rsid w:val="00E34216"/>
    <w:rsid w:val="00E55966"/>
    <w:rsid w:val="00E96C81"/>
    <w:rsid w:val="00EF5B9E"/>
    <w:rsid w:val="00F450D2"/>
    <w:rsid w:val="00FC2F24"/>
    <w:rsid w:val="00FD3C95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045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045E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rrisonparrott.com/artists/sakari-oramo" TargetMode="External"/><Relationship Id="rId18" Type="http://schemas.openxmlformats.org/officeDocument/2006/relationships/hyperlink" Target="https://www.facebook.com/sauli.zinovje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yperlink" Target="https://www.harrisonparrott.com/artists/pekka-kuusisto" TargetMode="External"/><Relationship Id="rId17" Type="http://schemas.openxmlformats.org/officeDocument/2006/relationships/hyperlink" Target="https://www.harrisonparrott.com/artists/alban-gerhard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arrisonparrott.com/artists/gustavo-gimeno" TargetMode="External"/><Relationship Id="rId20" Type="http://schemas.openxmlformats.org/officeDocument/2006/relationships/hyperlink" Target="https://open.spotify.com/artist/38hAIZsUFpHz7YySLQbMqb?si=ErH0ZlfTQDK3twQry3WvZ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rrisonparrott.com/artists/vikingur-olafsson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harrisonparrott.com/artists/vivi-vassileva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www.harrisonparrott.com/artists/klaus-makela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arrisonparrott.com/artists/andre-de-ridder" TargetMode="External"/><Relationship Id="rId22" Type="http://schemas.openxmlformats.org/officeDocument/2006/relationships/hyperlink" Target="https://www.instagram.com/saulizinovjev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6" ma:contentTypeDescription="Create a new document." ma:contentTypeScope="" ma:versionID="e7c64869ca771c4c91be58aa8c6068f8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9acf168eb12d99a101b70747596a20a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0E7C90-2487-495C-A397-ACD4A102C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430</Words>
  <Characters>2760</Characters>
  <Application>Microsoft Office Word</Application>
  <DocSecurity>0</DocSecurity>
  <Lines>50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O'Hanlon</dc:creator>
  <cp:lastModifiedBy>Lucie Rivet</cp:lastModifiedBy>
  <cp:revision>6</cp:revision>
  <dcterms:created xsi:type="dcterms:W3CDTF">2024-08-28T10:29:00Z</dcterms:created>
  <dcterms:modified xsi:type="dcterms:W3CDTF">2024-08-29T13:58:00Z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b5b21591e59251244f58d34bbaa33ce9fc25982b410de482847004d2007d6818</vt:lpwstr>
  </property>
</Properties>
</file>